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2743" w14:textId="513C99D0" w:rsidR="006453EE" w:rsidRDefault="00EF41CF" w:rsidP="006453EE">
      <w:pPr>
        <w:spacing w:line="360" w:lineRule="auto"/>
        <w:jc w:val="center"/>
      </w:pPr>
      <w:r>
        <w:tab/>
      </w:r>
      <w:r w:rsidR="006453EE">
        <w:rPr>
          <w:b/>
          <w:sz w:val="32"/>
          <w:szCs w:val="32"/>
        </w:rPr>
        <w:t xml:space="preserve">Informasjon til foresatte om </w:t>
      </w:r>
      <w:r w:rsidR="006914ED">
        <w:rPr>
          <w:b/>
          <w:sz w:val="32"/>
          <w:szCs w:val="32"/>
        </w:rPr>
        <w:t>Spørre</w:t>
      </w:r>
      <w:r w:rsidR="006453EE" w:rsidRPr="002A7153">
        <w:rPr>
          <w:b/>
          <w:sz w:val="32"/>
          <w:szCs w:val="32"/>
        </w:rPr>
        <w:t xml:space="preserve">undersøkelsen </w:t>
      </w:r>
      <w:r w:rsidR="006453EE">
        <w:rPr>
          <w:b/>
          <w:sz w:val="32"/>
          <w:szCs w:val="32"/>
        </w:rPr>
        <w:t xml:space="preserve">i forbindelse med prosjektet </w:t>
      </w:r>
      <w:r w:rsidR="00504524">
        <w:rPr>
          <w:b/>
          <w:sz w:val="32"/>
          <w:szCs w:val="32"/>
        </w:rPr>
        <w:br/>
      </w:r>
      <w:r w:rsidR="00AD52E7" w:rsidRPr="00AD52E7">
        <w:rPr>
          <w:b/>
          <w:sz w:val="32"/>
          <w:szCs w:val="32"/>
        </w:rPr>
        <w:t>«Kompetanseutvikling Sør-Troms»</w:t>
      </w:r>
      <w:r w:rsidR="006453EE">
        <w:rPr>
          <w:b/>
          <w:sz w:val="32"/>
          <w:szCs w:val="32"/>
        </w:rPr>
        <w:br/>
      </w:r>
    </w:p>
    <w:p w14:paraId="56B5AF03" w14:textId="033E20D4" w:rsidR="00BE7E41" w:rsidRDefault="004A51AA" w:rsidP="00F86777">
      <w:pPr>
        <w:spacing w:after="240" w:line="360" w:lineRule="auto"/>
        <w:jc w:val="both"/>
        <w:rPr>
          <w:rFonts w:eastAsia="Times New Roman"/>
          <w:lang w:eastAsia="nb-NO"/>
        </w:rPr>
      </w:pPr>
      <w:r w:rsidRPr="00F86777">
        <w:t xml:space="preserve"> </w:t>
      </w:r>
      <w:r w:rsidR="006E3373" w:rsidRPr="006E3373">
        <w:rPr>
          <w:rFonts w:eastAsia="Times New Roman"/>
          <w:lang w:eastAsia="nb-NO"/>
        </w:rPr>
        <w:t>«Kompetanseutvikling Sør-Troms» er et prosjekt som Senter for praksisrettet utdanningsforskning (</w:t>
      </w:r>
      <w:proofErr w:type="spellStart"/>
      <w:r w:rsidR="006E3373" w:rsidRPr="006E3373">
        <w:rPr>
          <w:rFonts w:eastAsia="Times New Roman"/>
          <w:lang w:eastAsia="nb-NO"/>
        </w:rPr>
        <w:t>SePU</w:t>
      </w:r>
      <w:proofErr w:type="spellEnd"/>
      <w:r w:rsidR="006E3373" w:rsidRPr="006E3373">
        <w:rPr>
          <w:rFonts w:eastAsia="Times New Roman"/>
          <w:lang w:eastAsia="nb-NO"/>
        </w:rPr>
        <w:t xml:space="preserve">), ved Høgskolen i Innlandet, har fått på oppdrag av de </w:t>
      </w:r>
      <w:r w:rsidR="0051476E">
        <w:rPr>
          <w:rFonts w:eastAsia="Times New Roman"/>
          <w:lang w:eastAsia="nb-NO"/>
        </w:rPr>
        <w:t>fem</w:t>
      </w:r>
      <w:r w:rsidR="006E3373" w:rsidRPr="006E3373">
        <w:rPr>
          <w:rFonts w:eastAsia="Times New Roman"/>
          <w:lang w:eastAsia="nb-NO"/>
        </w:rPr>
        <w:t xml:space="preserve"> kommunene Gratangen, Harstad, Ibestad, Kvæfjord</w:t>
      </w:r>
      <w:r w:rsidR="00BE7E41">
        <w:rPr>
          <w:rFonts w:eastAsia="Times New Roman"/>
          <w:lang w:eastAsia="nb-NO"/>
        </w:rPr>
        <w:t xml:space="preserve"> </w:t>
      </w:r>
      <w:r w:rsidR="006E3373" w:rsidRPr="006E3373">
        <w:rPr>
          <w:rFonts w:eastAsia="Times New Roman"/>
          <w:lang w:eastAsia="nb-NO"/>
        </w:rPr>
        <w:t xml:space="preserve">og Tjeldsund. «Kompetanseutvikling Sør-Troms» er en strategi for systematisk og varig forbedringsarbeid. </w:t>
      </w:r>
      <w:r w:rsidR="00E0309C">
        <w:rPr>
          <w:rFonts w:eastAsia="Times New Roman"/>
          <w:lang w:eastAsia="nb-NO"/>
        </w:rPr>
        <w:t>P</w:t>
      </w:r>
      <w:r w:rsidR="000356E3">
        <w:rPr>
          <w:rFonts w:eastAsia="Times New Roman"/>
          <w:lang w:eastAsia="nb-NO"/>
        </w:rPr>
        <w:t>rosjektperiode</w:t>
      </w:r>
      <w:r w:rsidR="00E0309C">
        <w:rPr>
          <w:rFonts w:eastAsia="Times New Roman"/>
          <w:lang w:eastAsia="nb-NO"/>
        </w:rPr>
        <w:t>n</w:t>
      </w:r>
      <w:r w:rsidR="000356E3">
        <w:rPr>
          <w:rFonts w:eastAsia="Times New Roman"/>
          <w:lang w:eastAsia="nb-NO"/>
        </w:rPr>
        <w:t xml:space="preserve"> er fra 2019 til 2022.</w:t>
      </w:r>
    </w:p>
    <w:p w14:paraId="62B2ECE3" w14:textId="778AF227" w:rsidR="00F86777" w:rsidRPr="00F86777" w:rsidRDefault="00F86777" w:rsidP="00F86777">
      <w:pPr>
        <w:spacing w:after="240" w:line="360" w:lineRule="auto"/>
        <w:jc w:val="both"/>
      </w:pPr>
      <w:r w:rsidRPr="00F86777">
        <w:t>Målet med prosjektet er alle barn og elever skal ha et inkluderende læringsmiljø hvor de har et godt læringsutbytte</w:t>
      </w:r>
      <w:r w:rsidR="0050557C">
        <w:t>, både faglig og sosialt,</w:t>
      </w:r>
      <w:r w:rsidRPr="00F86777">
        <w:t xml:space="preserve"> tilpasset sine forutsetninger. Kvaliteten på opplæringen skal styrkes gjennom å øke kompetansen hos de ansatte i skolen på å analysere og identifisere </w:t>
      </w:r>
      <w:r w:rsidR="001239F4">
        <w:t>skolens sterke og svake områder</w:t>
      </w:r>
      <w:r w:rsidRPr="00F86777">
        <w:t xml:space="preserve"> innenfor praksis</w:t>
      </w:r>
      <w:r w:rsidR="00D97DDC">
        <w:t>,</w:t>
      </w:r>
      <w:r w:rsidRPr="00F86777">
        <w:t xml:space="preserve"> og følge opp med forskningsbaserte tiltak. I dette arbeidet er det viktig at skolen får informasjon både fra elever, fore</w:t>
      </w:r>
      <w:r w:rsidR="00D97DDC">
        <w:t>satte</w:t>
      </w:r>
      <w:r w:rsidRPr="00F86777">
        <w:t xml:space="preserve"> og ansatte om skolehverdagen. Alle elever, foreldre og ansatte både ved denne skolen og i de andre skolene i prosjektet vil bli spurt om å delta. </w:t>
      </w:r>
    </w:p>
    <w:p w14:paraId="7A2D2745" w14:textId="739646CE" w:rsidR="004C72CA" w:rsidRPr="00B36501" w:rsidRDefault="004C72CA" w:rsidP="004C72CA">
      <w:pPr>
        <w:spacing w:after="240" w:line="360" w:lineRule="auto"/>
        <w:jc w:val="both"/>
        <w:rPr>
          <w:b/>
        </w:rPr>
      </w:pPr>
      <w:r w:rsidRPr="00B36501">
        <w:rPr>
          <w:b/>
        </w:rPr>
        <w:t xml:space="preserve">Formålet med </w:t>
      </w:r>
      <w:r w:rsidR="00F009C2">
        <w:rPr>
          <w:b/>
        </w:rPr>
        <w:t>Spørre</w:t>
      </w:r>
      <w:r w:rsidRPr="00B36501">
        <w:rPr>
          <w:b/>
        </w:rPr>
        <w:t>undersøkelsen</w:t>
      </w:r>
    </w:p>
    <w:p w14:paraId="7A2D2746" w14:textId="5ACE82CD" w:rsidR="004C72CA" w:rsidRPr="00B36501" w:rsidRDefault="004C72CA" w:rsidP="004C72CA">
      <w:p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 xml:space="preserve">Den første undersøkelsen, som </w:t>
      </w:r>
      <w:r>
        <w:rPr>
          <w:rFonts w:cs="Tahoma"/>
        </w:rPr>
        <w:t>ble gjennomført</w:t>
      </w:r>
      <w:r w:rsidRPr="00B36501">
        <w:rPr>
          <w:rFonts w:cs="Tahoma"/>
        </w:rPr>
        <w:t xml:space="preserve"> høsten 201</w:t>
      </w:r>
      <w:r w:rsidR="00FF0AE1">
        <w:rPr>
          <w:rFonts w:cs="Tahoma"/>
        </w:rPr>
        <w:t>9</w:t>
      </w:r>
      <w:r w:rsidRPr="00B36501">
        <w:rPr>
          <w:rFonts w:cs="Tahoma"/>
        </w:rPr>
        <w:t xml:space="preserve">, </w:t>
      </w:r>
      <w:r>
        <w:rPr>
          <w:rFonts w:cs="Tahoma"/>
        </w:rPr>
        <w:t>hadde</w:t>
      </w:r>
      <w:r w:rsidRPr="00B36501">
        <w:rPr>
          <w:rFonts w:cs="Tahoma"/>
        </w:rPr>
        <w:t xml:space="preserve"> til hensikt å gi en oversikt over skolesituasjonen for å identifisere områder skolen </w:t>
      </w:r>
      <w:r w:rsidR="00C16EE1">
        <w:rPr>
          <w:rFonts w:cs="Tahoma"/>
        </w:rPr>
        <w:t xml:space="preserve">er gode på og hvilke den </w:t>
      </w:r>
      <w:r w:rsidRPr="00B36501">
        <w:rPr>
          <w:rFonts w:cs="Tahoma"/>
        </w:rPr>
        <w:t>bør videreutvikle. I de</w:t>
      </w:r>
      <w:r w:rsidR="006453EE">
        <w:rPr>
          <w:rFonts w:cs="Tahoma"/>
        </w:rPr>
        <w:t>n neste undersøkelsen</w:t>
      </w:r>
      <w:r w:rsidRPr="00B36501">
        <w:rPr>
          <w:rFonts w:cs="Tahoma"/>
        </w:rPr>
        <w:t xml:space="preserve"> som </w:t>
      </w:r>
      <w:r w:rsidR="006453EE">
        <w:rPr>
          <w:rFonts w:cs="Tahoma"/>
        </w:rPr>
        <w:t>gjennomføres høsten 202</w:t>
      </w:r>
      <w:r w:rsidR="00D7560C">
        <w:rPr>
          <w:rFonts w:cs="Tahoma"/>
        </w:rPr>
        <w:t>1</w:t>
      </w:r>
      <w:r w:rsidRPr="00B36501">
        <w:rPr>
          <w:rFonts w:cs="Tahoma"/>
        </w:rPr>
        <w:t xml:space="preserve"> vil fokuset være mer rettet mot eventuelle endringer</w:t>
      </w:r>
      <w:r w:rsidR="00D7560C">
        <w:rPr>
          <w:rFonts w:cs="Tahoma"/>
        </w:rPr>
        <w:t xml:space="preserve"> og forbedringer</w:t>
      </w:r>
      <w:r w:rsidRPr="00B36501">
        <w:rPr>
          <w:rFonts w:cs="Tahoma"/>
        </w:rPr>
        <w:t xml:space="preserve">, men også å identifisere nye områder skolen kan arbeide med. Målet er å arbeide med utdanningskvalitet i alle ledd. </w:t>
      </w:r>
    </w:p>
    <w:p w14:paraId="7A2D2747" w14:textId="77777777" w:rsidR="004C72CA" w:rsidRPr="00B36501" w:rsidRDefault="004C72CA" w:rsidP="004C72CA">
      <w:pPr>
        <w:shd w:val="clear" w:color="auto" w:fill="FFFFFF"/>
        <w:spacing w:line="360" w:lineRule="auto"/>
        <w:rPr>
          <w:rFonts w:cs="Tahoma"/>
        </w:rPr>
      </w:pPr>
    </w:p>
    <w:p w14:paraId="7A2D2748" w14:textId="77777777" w:rsidR="004C72CA" w:rsidRPr="00B36501" w:rsidRDefault="004C72CA" w:rsidP="004C72CA">
      <w:p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Dataene i undersøkelsen vil brukes på to måter:</w:t>
      </w:r>
    </w:p>
    <w:p w14:paraId="7A2D2749" w14:textId="5ACA9E13" w:rsidR="004C72CA" w:rsidRPr="00B36501" w:rsidRDefault="004C72CA" w:rsidP="004C72CA">
      <w:pPr>
        <w:numPr>
          <w:ilvl w:val="0"/>
          <w:numId w:val="4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 xml:space="preserve">Den enkelte skole og kommune får tilgang til resultatene fra </w:t>
      </w:r>
      <w:r w:rsidR="00D7560C">
        <w:rPr>
          <w:rFonts w:cs="Tahoma"/>
        </w:rPr>
        <w:t>spørre</w:t>
      </w:r>
      <w:r w:rsidRPr="00B36501">
        <w:rPr>
          <w:rFonts w:cs="Tahoma"/>
        </w:rPr>
        <w:t>undersøkelsen gjennom en egen resultatportal for å kunne videreutvikle lærernes praksis. Ingen data vil være tilgjengelig på grupper færre enn 7 personer.</w:t>
      </w:r>
    </w:p>
    <w:p w14:paraId="7A2D274A" w14:textId="77777777" w:rsidR="004C72CA" w:rsidRPr="00B36501" w:rsidRDefault="004C72CA" w:rsidP="004C72CA">
      <w:pPr>
        <w:numPr>
          <w:ilvl w:val="0"/>
          <w:numId w:val="4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 xml:space="preserve">Når skoler i ulike kommuner jobber med </w:t>
      </w:r>
      <w:proofErr w:type="gramStart"/>
      <w:r w:rsidRPr="00B36501">
        <w:rPr>
          <w:rFonts w:cs="Tahoma"/>
        </w:rPr>
        <w:t>utviklingsarbeid</w:t>
      </w:r>
      <w:proofErr w:type="gramEnd"/>
      <w:r w:rsidRPr="00B36501">
        <w:rPr>
          <w:rFonts w:cs="Tahoma"/>
        </w:rPr>
        <w:t xml:space="preserve"> vil det være behov for å evaluere underveis. Dataene vil også derfor brukes til forskning med mål om å evaluere hele prosjektet i sin helhet. </w:t>
      </w:r>
    </w:p>
    <w:p w14:paraId="7A2D274B" w14:textId="77777777" w:rsidR="004C72CA" w:rsidRPr="00B36501" w:rsidRDefault="004C72CA" w:rsidP="004C72CA">
      <w:pPr>
        <w:shd w:val="clear" w:color="auto" w:fill="FFFFFF"/>
        <w:spacing w:line="360" w:lineRule="auto"/>
        <w:rPr>
          <w:rFonts w:cs="Tahoma"/>
        </w:rPr>
      </w:pPr>
    </w:p>
    <w:p w14:paraId="74F8B02C" w14:textId="77777777" w:rsidR="00D42255" w:rsidRDefault="00D42255" w:rsidP="004C72CA">
      <w:pPr>
        <w:shd w:val="clear" w:color="auto" w:fill="FFFFFF"/>
        <w:spacing w:after="240" w:line="360" w:lineRule="auto"/>
        <w:rPr>
          <w:rFonts w:cs="Tahoma"/>
          <w:b/>
        </w:rPr>
      </w:pPr>
    </w:p>
    <w:p w14:paraId="16B2FC20" w14:textId="77777777" w:rsidR="00D42255" w:rsidRDefault="00D42255" w:rsidP="004C72CA">
      <w:pPr>
        <w:shd w:val="clear" w:color="auto" w:fill="FFFFFF"/>
        <w:spacing w:after="240" w:line="360" w:lineRule="auto"/>
        <w:rPr>
          <w:rFonts w:cs="Tahoma"/>
          <w:b/>
        </w:rPr>
      </w:pPr>
    </w:p>
    <w:p w14:paraId="7A2D274C" w14:textId="399A7F82" w:rsidR="004C72CA" w:rsidRPr="00B36501" w:rsidRDefault="004C72CA" w:rsidP="004C72CA">
      <w:pPr>
        <w:shd w:val="clear" w:color="auto" w:fill="FFFFFF"/>
        <w:spacing w:after="240" w:line="360" w:lineRule="auto"/>
        <w:rPr>
          <w:rFonts w:cs="Tahoma"/>
          <w:b/>
        </w:rPr>
      </w:pPr>
      <w:r w:rsidRPr="00B36501">
        <w:rPr>
          <w:rFonts w:cs="Tahoma"/>
          <w:b/>
        </w:rPr>
        <w:t xml:space="preserve">Hvem er ansvarlige for </w:t>
      </w:r>
      <w:r w:rsidR="00D42255">
        <w:rPr>
          <w:rFonts w:cs="Tahoma"/>
          <w:b/>
        </w:rPr>
        <w:t>Spørre</w:t>
      </w:r>
      <w:r w:rsidRPr="00B36501">
        <w:rPr>
          <w:rFonts w:cs="Tahoma"/>
          <w:b/>
        </w:rPr>
        <w:t>undersøkelsen?</w:t>
      </w:r>
    </w:p>
    <w:p w14:paraId="7A2D274D" w14:textId="4FD7A3B2" w:rsidR="004C72CA" w:rsidRPr="00B36501" w:rsidRDefault="004C72CA" w:rsidP="004C72CA">
      <w:pPr>
        <w:shd w:val="clear" w:color="auto" w:fill="FFFFFF"/>
        <w:spacing w:after="240" w:line="360" w:lineRule="auto"/>
        <w:rPr>
          <w:rFonts w:cs="Tahoma"/>
        </w:rPr>
      </w:pPr>
      <w:r w:rsidRPr="00B36501">
        <w:rPr>
          <w:rFonts w:cs="Tahoma"/>
        </w:rPr>
        <w:t>Det er Høgskolen i Innlandet som er behandleransvarlig institusjon og Senter for praksisrettet utdanningsforskning (</w:t>
      </w:r>
      <w:proofErr w:type="spellStart"/>
      <w:r w:rsidRPr="00B36501">
        <w:rPr>
          <w:rFonts w:cs="Tahoma"/>
        </w:rPr>
        <w:t>SePU</w:t>
      </w:r>
      <w:proofErr w:type="spellEnd"/>
      <w:r w:rsidRPr="00B36501">
        <w:rPr>
          <w:rFonts w:cs="Tahoma"/>
        </w:rPr>
        <w:t xml:space="preserve">), ved høgskolen, som gjennomfører </w:t>
      </w:r>
      <w:r w:rsidR="00D42255">
        <w:rPr>
          <w:rFonts w:cs="Tahoma"/>
        </w:rPr>
        <w:t>Spørre</w:t>
      </w:r>
      <w:r w:rsidRPr="00B36501">
        <w:rPr>
          <w:rFonts w:cs="Tahoma"/>
        </w:rPr>
        <w:t>undersøkelsen.</w:t>
      </w:r>
    </w:p>
    <w:p w14:paraId="7A2D274E" w14:textId="77777777" w:rsidR="004C72CA" w:rsidRPr="00B36501" w:rsidRDefault="004C72CA" w:rsidP="004C72CA">
      <w:pPr>
        <w:shd w:val="clear" w:color="auto" w:fill="FFFFFF"/>
        <w:spacing w:after="240" w:line="360" w:lineRule="auto"/>
        <w:rPr>
          <w:rFonts w:cs="Tahoma"/>
          <w:b/>
        </w:rPr>
      </w:pPr>
      <w:r w:rsidRPr="00B36501">
        <w:rPr>
          <w:rFonts w:cs="Tahoma"/>
          <w:b/>
        </w:rPr>
        <w:t>Hva innebærer det for deg og ditt barn og delta?</w:t>
      </w:r>
    </w:p>
    <w:p w14:paraId="7A2D274F" w14:textId="77777777" w:rsidR="004C72CA" w:rsidRPr="00B36501" w:rsidRDefault="004C72CA" w:rsidP="004C72CA">
      <w:pPr>
        <w:shd w:val="clear" w:color="auto" w:fill="FFFFFF"/>
        <w:spacing w:after="240" w:line="360" w:lineRule="auto"/>
        <w:rPr>
          <w:rFonts w:cs="Tahoma"/>
        </w:rPr>
      </w:pPr>
      <w:r w:rsidRPr="00B36501">
        <w:rPr>
          <w:rFonts w:cs="Tahoma"/>
        </w:rPr>
        <w:t>Dersom dere velger å delta, er det 4 spørreskjemaer som er direkte knyttet til dere:</w:t>
      </w:r>
    </w:p>
    <w:p w14:paraId="7A2D2750" w14:textId="77777777" w:rsidR="004C72CA" w:rsidRPr="00B36501" w:rsidRDefault="004C72CA" w:rsidP="004C72CA">
      <w:pPr>
        <w:numPr>
          <w:ilvl w:val="0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Elevskjema (1.-4. trinn):</w:t>
      </w:r>
    </w:p>
    <w:p w14:paraId="7A2D2751" w14:textId="7777777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Tema: Trivsel, relasjon til lærer og medelever.</w:t>
      </w:r>
    </w:p>
    <w:p w14:paraId="33E74053" w14:textId="77777777" w:rsidR="00586C56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 xml:space="preserve">Gjennomføring: </w:t>
      </w:r>
    </w:p>
    <w:p w14:paraId="7A2D2752" w14:textId="499B7AA1" w:rsidR="004C72CA" w:rsidRPr="00586C56" w:rsidRDefault="004C72CA" w:rsidP="00586C56">
      <w:pPr>
        <w:numPr>
          <w:ilvl w:val="2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t xml:space="preserve">Elevene sitter ved en datamaskin og får lest opp spørsmålene gjennom en talefunksjon. Elevene skal selv vurdere hvor enig de er i utsagnet gjennom å klikke på ett av fire tilgjengelige </w:t>
      </w:r>
      <w:proofErr w:type="spellStart"/>
      <w:r w:rsidRPr="00B36501">
        <w:t>smileys</w:t>
      </w:r>
      <w:proofErr w:type="spellEnd"/>
      <w:r w:rsidRPr="00B36501">
        <w:t xml:space="preserve"> (veldig blid - blid – sur – veldig sur).</w:t>
      </w:r>
    </w:p>
    <w:p w14:paraId="7A2D2753" w14:textId="77777777" w:rsidR="004C72CA" w:rsidRPr="00B36501" w:rsidRDefault="004C72CA" w:rsidP="004C72CA">
      <w:pPr>
        <w:numPr>
          <w:ilvl w:val="0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t>Elevskjema (5.-10. trinn):</w:t>
      </w:r>
    </w:p>
    <w:p w14:paraId="7A2D2754" w14:textId="7777777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t>Tema: Trivsel, atferd, relasjon til lærer og medelever, undervisning, forventning om mestring.</w:t>
      </w:r>
    </w:p>
    <w:p w14:paraId="7A2D2755" w14:textId="7AAF664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cs="Tahoma"/>
        </w:rPr>
      </w:pPr>
      <w:r w:rsidRPr="00B36501">
        <w:t xml:space="preserve">Gjennomføring: Elevene leser utsagnene på en PC eller </w:t>
      </w:r>
      <w:r w:rsidR="00EB15D9">
        <w:t xml:space="preserve">et </w:t>
      </w:r>
      <w:r w:rsidRPr="00B36501">
        <w:t xml:space="preserve">nettbrett og besvarer utsagnene ut ifra hvor enige eller uenige de er i påstanden. </w:t>
      </w:r>
    </w:p>
    <w:p w14:paraId="7A2D2756" w14:textId="77777777" w:rsidR="004C72CA" w:rsidRPr="00B36501" w:rsidRDefault="004C72CA" w:rsidP="004C72C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ahoma"/>
        </w:rPr>
      </w:pPr>
      <w:r w:rsidRPr="00B36501">
        <w:rPr>
          <w:rFonts w:cs="Tahoma"/>
        </w:rPr>
        <w:t>Kontaktlærerskjema:</w:t>
      </w:r>
    </w:p>
    <w:p w14:paraId="7A2D2757" w14:textId="7777777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Elevenes sosiale ferdigheter, motivasjon og arbeidsinnsats, skolefaglige prestasjoner. Kontaktlærer blir også bedt om å krysse av for elevens kulturelle bakgrunn (norsk, samisk, vestlig minoritet, ikke-vestlig minoritet) om elevene mottar spesialundervisning eller ei, og om eleven eventuelt har en diagnose eller vanske: ADHD-diagnose, synsvansker, hørselshemming, adferdsproblemer eller lærevansker.</w:t>
      </w:r>
    </w:p>
    <w:p w14:paraId="7A2D2758" w14:textId="7777777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Gjennomføring: Kontaktlærer besvarer ett spørreskjema pr elev i sin klasse av de som har mottatt samtykke.</w:t>
      </w:r>
    </w:p>
    <w:p w14:paraId="7A2D2759" w14:textId="77777777" w:rsidR="004C72CA" w:rsidRPr="00B36501" w:rsidRDefault="004C72CA" w:rsidP="004C72CA">
      <w:pPr>
        <w:numPr>
          <w:ilvl w:val="0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Foreldreskjema</w:t>
      </w:r>
    </w:p>
    <w:p w14:paraId="7A2D275A" w14:textId="7777777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 xml:space="preserve">Tilfredshet, informasjon, dialog og medvirkning. </w:t>
      </w:r>
    </w:p>
    <w:p w14:paraId="7A2D275B" w14:textId="77777777" w:rsidR="004C72CA" w:rsidRPr="00B36501" w:rsidRDefault="004C72CA" w:rsidP="004C72CA">
      <w:pPr>
        <w:numPr>
          <w:ilvl w:val="1"/>
          <w:numId w:val="3"/>
        </w:numPr>
        <w:shd w:val="clear" w:color="auto" w:fill="FFFFFF"/>
        <w:spacing w:line="360" w:lineRule="auto"/>
        <w:rPr>
          <w:rFonts w:cs="Tahoma"/>
        </w:rPr>
      </w:pPr>
      <w:r w:rsidRPr="00B36501">
        <w:rPr>
          <w:rFonts w:cs="Tahoma"/>
        </w:rPr>
        <w:t>Gjennomføring: Du vil få tildelt et brukernavn fra skolen som du logger deg inn med og besvarer via nettbrett, PC eller mobil.</w:t>
      </w:r>
    </w:p>
    <w:p w14:paraId="7A2D275C" w14:textId="24A42CED" w:rsidR="004C72CA" w:rsidRDefault="004C72CA" w:rsidP="004C72CA">
      <w:pPr>
        <w:spacing w:line="360" w:lineRule="auto"/>
        <w:jc w:val="both"/>
      </w:pPr>
      <w:r w:rsidRPr="00B36501">
        <w:t>Dersom du som forelder ønsker å se spørreskjemaene for elever, kontaktlærere eller foresatte er det bare å ta kontakt med skolen.</w:t>
      </w:r>
    </w:p>
    <w:p w14:paraId="495C50B8" w14:textId="75918DC3" w:rsidR="00855225" w:rsidRDefault="00855225" w:rsidP="004C72CA">
      <w:pPr>
        <w:spacing w:line="360" w:lineRule="auto"/>
        <w:jc w:val="both"/>
      </w:pPr>
    </w:p>
    <w:p w14:paraId="2676F6A8" w14:textId="77777777" w:rsidR="0021178D" w:rsidRDefault="0021178D">
      <w:pPr>
        <w:rPr>
          <w:b/>
          <w:bCs/>
        </w:rPr>
      </w:pPr>
      <w:r>
        <w:rPr>
          <w:b/>
          <w:bCs/>
        </w:rPr>
        <w:br w:type="page"/>
      </w:r>
    </w:p>
    <w:p w14:paraId="16AAEA1C" w14:textId="5CF97F29" w:rsidR="00640402" w:rsidRPr="00640402" w:rsidRDefault="00640402" w:rsidP="00640402">
      <w:pPr>
        <w:spacing w:line="360" w:lineRule="auto"/>
        <w:jc w:val="both"/>
        <w:rPr>
          <w:b/>
          <w:bCs/>
        </w:rPr>
      </w:pPr>
      <w:r w:rsidRPr="00640402">
        <w:rPr>
          <w:b/>
          <w:bCs/>
        </w:rPr>
        <w:lastRenderedPageBreak/>
        <w:t xml:space="preserve">Det er frivillig å delta </w:t>
      </w:r>
    </w:p>
    <w:p w14:paraId="35E3E699" w14:textId="63BB3291" w:rsidR="00640402" w:rsidRPr="00640402" w:rsidRDefault="00640402" w:rsidP="00640402">
      <w:pPr>
        <w:spacing w:line="360" w:lineRule="auto"/>
        <w:jc w:val="both"/>
      </w:pPr>
      <w:r w:rsidRPr="00640402">
        <w:t xml:space="preserve">Det er frivillig å delta i </w:t>
      </w:r>
      <w:r w:rsidR="00361C3C">
        <w:t>undersøkelsen</w:t>
      </w:r>
      <w:r w:rsidRPr="00640402">
        <w:t xml:space="preserve">. Hvis du velger å delta, kan du når som helst trekke samtykket tilbake uten å oppgi noen grunn. Alle dine </w:t>
      </w:r>
      <w:r w:rsidR="00BB6C7C">
        <w:t xml:space="preserve">og eller elevens </w:t>
      </w:r>
      <w:r w:rsidR="008F12A7">
        <w:t xml:space="preserve">svar i undersøkelsen </w:t>
      </w:r>
      <w:r w:rsidRPr="00640402">
        <w:t>vil da bli slettet. Det vil ikke ha noen negative konsekvenser hverken for deg eller ditt barn dersom dere ikke ønsker å delta.</w:t>
      </w:r>
    </w:p>
    <w:p w14:paraId="7C65D286" w14:textId="4292C89B" w:rsidR="00640402" w:rsidRDefault="00640402" w:rsidP="0021178D">
      <w:pPr>
        <w:spacing w:line="360" w:lineRule="auto"/>
        <w:jc w:val="both"/>
        <w:rPr>
          <w:b/>
          <w:bCs/>
        </w:rPr>
      </w:pPr>
    </w:p>
    <w:p w14:paraId="393BDC65" w14:textId="227BA496" w:rsidR="0021178D" w:rsidRPr="0021178D" w:rsidRDefault="0021178D" w:rsidP="0021178D">
      <w:pPr>
        <w:spacing w:line="360" w:lineRule="auto"/>
        <w:jc w:val="both"/>
        <w:rPr>
          <w:b/>
          <w:bCs/>
        </w:rPr>
      </w:pPr>
      <w:r w:rsidRPr="0021178D">
        <w:rPr>
          <w:b/>
          <w:bCs/>
        </w:rPr>
        <w:t>Potensielle negative konsekvenser for deltakerne</w:t>
      </w:r>
    </w:p>
    <w:p w14:paraId="6BF879C2" w14:textId="6E977103" w:rsidR="00855225" w:rsidRDefault="0021178D" w:rsidP="004C72CA">
      <w:pPr>
        <w:spacing w:line="360" w:lineRule="auto"/>
        <w:jc w:val="both"/>
      </w:pPr>
      <w:proofErr w:type="spellStart"/>
      <w:r>
        <w:t>SePU</w:t>
      </w:r>
      <w:proofErr w:type="spellEnd"/>
      <w:r>
        <w:t xml:space="preserve"> har vurdert </w:t>
      </w:r>
      <w:proofErr w:type="gramStart"/>
      <w:r>
        <w:t>potensielle</w:t>
      </w:r>
      <w:proofErr w:type="gramEnd"/>
      <w:r>
        <w:t xml:space="preserve"> negative konsekvenser for </w:t>
      </w:r>
      <w:r w:rsidR="002C0A27">
        <w:t>elevene</w:t>
      </w:r>
      <w:r>
        <w:t xml:space="preserve"> og kommet frem til følgende tiltak:</w:t>
      </w:r>
    </w:p>
    <w:p w14:paraId="7B319F94" w14:textId="77777777" w:rsidR="00640402" w:rsidRDefault="00640402" w:rsidP="004C72CA">
      <w:pPr>
        <w:spacing w:line="360" w:lineRule="auto"/>
        <w:jc w:val="both"/>
      </w:pPr>
    </w:p>
    <w:p w14:paraId="0E01E9AE" w14:textId="6FCE6480" w:rsidR="00997BEB" w:rsidRDefault="00997BEB" w:rsidP="0021178D">
      <w:pPr>
        <w:pStyle w:val="Listeavsnitt"/>
        <w:numPr>
          <w:ilvl w:val="0"/>
          <w:numId w:val="3"/>
        </w:numPr>
        <w:spacing w:line="360" w:lineRule="auto"/>
        <w:jc w:val="both"/>
      </w:pPr>
      <w:r>
        <w:t xml:space="preserve">Selv om eleven har fått samtykke av sine foresatte om å delta, er det fortsatt viktig </w:t>
      </w:r>
      <w:r w:rsidR="005A789D">
        <w:t>å ivareta elevens rett til selv å bestemme. Dersom eleven ikke ønsker å delta ved gjennomføringen på skolen</w:t>
      </w:r>
      <w:r w:rsidR="00122EE5">
        <w:t xml:space="preserve"> er det helt greit</w:t>
      </w:r>
      <w:r w:rsidR="002C0A27">
        <w:t>. D</w:t>
      </w:r>
      <w:r w:rsidR="00122EE5">
        <w:t xml:space="preserve">ersom </w:t>
      </w:r>
      <w:r w:rsidR="005A789D">
        <w:t xml:space="preserve">læreren ser at </w:t>
      </w:r>
      <w:r w:rsidR="0042059E">
        <w:t xml:space="preserve">det er noen </w:t>
      </w:r>
      <w:r w:rsidR="005A789D">
        <w:t>eleve</w:t>
      </w:r>
      <w:r w:rsidR="0042059E">
        <w:t>r som</w:t>
      </w:r>
      <w:r w:rsidR="005A789D">
        <w:t xml:space="preserve"> </w:t>
      </w:r>
      <w:r w:rsidR="00122EE5">
        <w:t xml:space="preserve">opplever ubehag, skal eleven fjernes </w:t>
      </w:r>
      <w:r w:rsidR="0042059E">
        <w:t xml:space="preserve">fra </w:t>
      </w:r>
      <w:r w:rsidR="00122EE5">
        <w:t>situasjonen.</w:t>
      </w:r>
    </w:p>
    <w:p w14:paraId="6D485FFD" w14:textId="1C040E40" w:rsidR="00855225" w:rsidRDefault="00855225" w:rsidP="0021178D">
      <w:pPr>
        <w:pStyle w:val="Listeavsnitt"/>
        <w:numPr>
          <w:ilvl w:val="0"/>
          <w:numId w:val="3"/>
        </w:numPr>
        <w:spacing w:line="360" w:lineRule="auto"/>
        <w:jc w:val="both"/>
      </w:pPr>
      <w:r w:rsidRPr="00855225">
        <w:t xml:space="preserve">Elevene </w:t>
      </w:r>
      <w:r w:rsidR="0042059E">
        <w:t xml:space="preserve">blir </w:t>
      </w:r>
      <w:r w:rsidRPr="00855225">
        <w:t xml:space="preserve">bedt om å vurdere utsagn om seg selv og om sine relasjoner til andre </w:t>
      </w:r>
      <w:r w:rsidR="008F5DF5">
        <w:t>elever</w:t>
      </w:r>
      <w:r w:rsidRPr="00855225">
        <w:t xml:space="preserve"> og </w:t>
      </w:r>
      <w:r w:rsidR="008F5DF5">
        <w:t>lærere</w:t>
      </w:r>
      <w:r w:rsidRPr="00855225">
        <w:t xml:space="preserve">. Slike utsagn kan </w:t>
      </w:r>
      <w:proofErr w:type="gramStart"/>
      <w:r w:rsidRPr="00855225">
        <w:t>potensielt</w:t>
      </w:r>
      <w:proofErr w:type="gramEnd"/>
      <w:r w:rsidRPr="00855225">
        <w:t xml:space="preserve"> utløse sterke reaksjoner hos </w:t>
      </w:r>
      <w:r w:rsidR="008F5DF5">
        <w:t xml:space="preserve">noen </w:t>
      </w:r>
      <w:r w:rsidRPr="00855225">
        <w:t xml:space="preserve">barn. Vi anbefaler derfor at alle elever får informasjon </w:t>
      </w:r>
      <w:r w:rsidR="00E241E1">
        <w:t xml:space="preserve">fra læreren sin </w:t>
      </w:r>
      <w:r w:rsidRPr="00855225">
        <w:t>om at de kan ta kontakt med helsesøster eller en annen voksen dersom de har behov</w:t>
      </w:r>
      <w:r w:rsidR="00997BEB">
        <w:t>,</w:t>
      </w:r>
      <w:r w:rsidRPr="00855225">
        <w:t xml:space="preserve"> etter at de har gjennomført undersøkelsen.</w:t>
      </w:r>
    </w:p>
    <w:p w14:paraId="611CA1E4" w14:textId="77777777" w:rsidR="00640402" w:rsidRDefault="00640402" w:rsidP="004C72CA">
      <w:pPr>
        <w:shd w:val="clear" w:color="auto" w:fill="FFFFFF"/>
        <w:spacing w:line="360" w:lineRule="auto"/>
        <w:rPr>
          <w:rFonts w:cs="Tahoma"/>
          <w:b/>
          <w:bCs/>
        </w:rPr>
      </w:pPr>
    </w:p>
    <w:p w14:paraId="7A2D275F" w14:textId="326ED636" w:rsidR="004C72CA" w:rsidRPr="004A76E0" w:rsidRDefault="004C72CA" w:rsidP="004C72CA">
      <w:pPr>
        <w:shd w:val="clear" w:color="auto" w:fill="FFFFFF"/>
        <w:spacing w:line="360" w:lineRule="auto"/>
        <w:rPr>
          <w:rFonts w:cs="Tahoma"/>
        </w:rPr>
      </w:pPr>
      <w:r w:rsidRPr="004A76E0">
        <w:rPr>
          <w:rFonts w:cs="Tahoma"/>
          <w:b/>
          <w:bCs/>
        </w:rPr>
        <w:t>Bruk og beskyttelse av data</w:t>
      </w:r>
    </w:p>
    <w:p w14:paraId="7A2D2760" w14:textId="11EC3032" w:rsidR="004C72CA" w:rsidRPr="009842D4" w:rsidRDefault="004C72CA" w:rsidP="004C72CA">
      <w:pPr>
        <w:shd w:val="clear" w:color="auto" w:fill="FFFFFF"/>
        <w:spacing w:line="360" w:lineRule="auto"/>
        <w:rPr>
          <w:rFonts w:cs="Tahoma"/>
        </w:rPr>
      </w:pPr>
      <w:r w:rsidRPr="004A76E0">
        <w:rPr>
          <w:rFonts w:cs="Tahoma"/>
        </w:rPr>
        <w:t xml:space="preserve">Det er </w:t>
      </w:r>
      <w:proofErr w:type="spellStart"/>
      <w:r w:rsidRPr="004A76E0">
        <w:rPr>
          <w:rFonts w:cs="Tahoma"/>
        </w:rPr>
        <w:t>Conexus</w:t>
      </w:r>
      <w:proofErr w:type="spellEnd"/>
      <w:r w:rsidRPr="004A76E0">
        <w:rPr>
          <w:rFonts w:cs="Tahoma"/>
        </w:rPr>
        <w:t xml:space="preserve"> A/S som </w:t>
      </w:r>
      <w:r>
        <w:rPr>
          <w:rFonts w:cs="Tahoma"/>
        </w:rPr>
        <w:t>er databehandler for</w:t>
      </w:r>
      <w:r w:rsidR="000F2DE8">
        <w:rPr>
          <w:rFonts w:cs="Tahoma"/>
        </w:rPr>
        <w:t xml:space="preserve"> Spørre</w:t>
      </w:r>
      <w:r w:rsidRPr="004A76E0">
        <w:rPr>
          <w:rFonts w:cs="Tahoma"/>
        </w:rPr>
        <w:t>undersøkelsen. Det er det samme firmaet som også har ansvaret for blant annet den nasjonale Elevundersøkelsen.</w:t>
      </w:r>
      <w:r>
        <w:rPr>
          <w:rFonts w:cs="Tahoma"/>
        </w:rPr>
        <w:t xml:space="preserve"> I samarbeid med Norsk senter for forskningsdata (NSD) er det</w:t>
      </w:r>
      <w:r>
        <w:rPr>
          <w:rFonts w:ascii="Arial" w:hAnsi="Arial" w:cs="Arial"/>
          <w:color w:val="2C2C2C"/>
          <w:sz w:val="36"/>
          <w:szCs w:val="36"/>
          <w:shd w:val="clear" w:color="auto" w:fill="FFFFFF"/>
        </w:rPr>
        <w:t xml:space="preserve"> </w:t>
      </w:r>
      <w:r>
        <w:rPr>
          <w:color w:val="2C2C2C"/>
          <w:sz w:val="24"/>
          <w:szCs w:val="24"/>
          <w:shd w:val="clear" w:color="auto" w:fill="FFFFFF"/>
        </w:rPr>
        <w:t>gjennomført e</w:t>
      </w:r>
      <w:r w:rsidRPr="004C72CA">
        <w:rPr>
          <w:rFonts w:cs="Tahoma"/>
        </w:rPr>
        <w:t xml:space="preserve">n vurdering av personvernkonsekvenser (Data </w:t>
      </w:r>
      <w:proofErr w:type="spellStart"/>
      <w:r w:rsidRPr="004C72CA">
        <w:rPr>
          <w:rFonts w:cs="Tahoma"/>
        </w:rPr>
        <w:t>Protection</w:t>
      </w:r>
      <w:proofErr w:type="spellEnd"/>
      <w:r w:rsidRPr="004C72CA">
        <w:rPr>
          <w:rFonts w:cs="Tahoma"/>
        </w:rPr>
        <w:t xml:space="preserve"> </w:t>
      </w:r>
      <w:proofErr w:type="spellStart"/>
      <w:r w:rsidRPr="004C72CA">
        <w:rPr>
          <w:rFonts w:cs="Tahoma"/>
        </w:rPr>
        <w:t>Impact</w:t>
      </w:r>
      <w:proofErr w:type="spellEnd"/>
      <w:r w:rsidRPr="004C72CA">
        <w:rPr>
          <w:rFonts w:cs="Tahoma"/>
        </w:rPr>
        <w:t xml:space="preserve"> </w:t>
      </w:r>
      <w:proofErr w:type="spellStart"/>
      <w:r w:rsidRPr="004C72CA">
        <w:rPr>
          <w:rFonts w:cs="Tahoma"/>
        </w:rPr>
        <w:t>Assessment</w:t>
      </w:r>
      <w:proofErr w:type="spellEnd"/>
      <w:r w:rsidRPr="004C72CA">
        <w:rPr>
          <w:rFonts w:cs="Tahoma"/>
        </w:rPr>
        <w:t xml:space="preserve"> - </w:t>
      </w:r>
      <w:r w:rsidRPr="004C72CA">
        <w:rPr>
          <w:rFonts w:cs="Tahoma"/>
          <w:i/>
          <w:iCs/>
        </w:rPr>
        <w:t>DPIA</w:t>
      </w:r>
      <w:r w:rsidRPr="004C72CA">
        <w:rPr>
          <w:rFonts w:cs="Tahoma"/>
        </w:rPr>
        <w:t xml:space="preserve">) </w:t>
      </w:r>
      <w:r>
        <w:rPr>
          <w:rFonts w:cs="Tahoma"/>
        </w:rPr>
        <w:t xml:space="preserve">som </w:t>
      </w:r>
      <w:r w:rsidRPr="004C72CA">
        <w:rPr>
          <w:rFonts w:cs="Tahoma"/>
        </w:rPr>
        <w:t>skal sikre at personvernet til de som er registrert i løsningen ivaretas. </w:t>
      </w:r>
      <w:r>
        <w:rPr>
          <w:rFonts w:cs="Tahoma"/>
        </w:rPr>
        <w:t xml:space="preserve"> </w:t>
      </w:r>
      <w:r w:rsidRPr="009842D4">
        <w:rPr>
          <w:rFonts w:cs="Tahoma"/>
        </w:rPr>
        <w:t>I denne undersøkelsen er det lagt stor vekt på at resultatene skal oppbevares på en forsvarlig måte og i samsvar med personvernloven.</w:t>
      </w:r>
      <w:r>
        <w:rPr>
          <w:rFonts w:cs="Tahoma"/>
        </w:rPr>
        <w:t xml:space="preserve"> </w:t>
      </w:r>
      <w:r w:rsidRPr="009842D4">
        <w:rPr>
          <w:rFonts w:cs="Tahoma"/>
        </w:rPr>
        <w:t>Dette innebærer blant annet:</w:t>
      </w:r>
    </w:p>
    <w:p w14:paraId="7A2D2763" w14:textId="49618F68" w:rsidR="004C72CA" w:rsidRPr="009B3647" w:rsidRDefault="004C72CA" w:rsidP="004C72C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Tahoma"/>
          <w:sz w:val="20"/>
          <w:szCs w:val="20"/>
        </w:rPr>
      </w:pPr>
      <w:r w:rsidRPr="009B3647">
        <w:rPr>
          <w:rFonts w:cs="Tahoma"/>
          <w:sz w:val="20"/>
          <w:szCs w:val="20"/>
        </w:rPr>
        <w:t xml:space="preserve">Det vil ikke formidles opplysninger i rapportering fra </w:t>
      </w:r>
      <w:r w:rsidR="000F2DE8">
        <w:rPr>
          <w:rFonts w:cs="Tahoma"/>
          <w:sz w:val="20"/>
          <w:szCs w:val="20"/>
        </w:rPr>
        <w:t>spørre</w:t>
      </w:r>
      <w:r w:rsidRPr="009B3647">
        <w:rPr>
          <w:rFonts w:cs="Tahoma"/>
          <w:sz w:val="20"/>
          <w:szCs w:val="20"/>
        </w:rPr>
        <w:t xml:space="preserve">undersøkelsen som er mulig å føre tilbake til enkeltpersoner. </w:t>
      </w:r>
    </w:p>
    <w:p w14:paraId="7A2D2764" w14:textId="77777777" w:rsidR="004C72CA" w:rsidRPr="009B3647" w:rsidRDefault="004C72CA" w:rsidP="004C72C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Tahoma"/>
          <w:sz w:val="20"/>
          <w:szCs w:val="20"/>
        </w:rPr>
      </w:pPr>
      <w:r w:rsidRPr="009B3647">
        <w:rPr>
          <w:rFonts w:cs="Tahoma"/>
          <w:sz w:val="20"/>
          <w:szCs w:val="20"/>
        </w:rPr>
        <w:t xml:space="preserve">Det vil ikke foregå noen utlevering av opplysninger om enkeltpersoner til andre, som for eksempel ansatte i skolen. </w:t>
      </w:r>
    </w:p>
    <w:p w14:paraId="7A2D2765" w14:textId="77777777" w:rsidR="004C72CA" w:rsidRPr="009B3647" w:rsidRDefault="004C72CA" w:rsidP="004C72C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Tahoma"/>
          <w:sz w:val="20"/>
          <w:szCs w:val="20"/>
        </w:rPr>
      </w:pPr>
      <w:r w:rsidRPr="009B3647">
        <w:rPr>
          <w:rFonts w:cs="Tahoma"/>
          <w:sz w:val="20"/>
          <w:szCs w:val="20"/>
        </w:rPr>
        <w:t xml:space="preserve">Analysene som omhandler evalueringen av prosjektet vil kun være på gruppenivå, </w:t>
      </w:r>
      <w:proofErr w:type="spellStart"/>
      <w:r w:rsidRPr="009B3647">
        <w:rPr>
          <w:rFonts w:cs="Tahoma"/>
          <w:sz w:val="20"/>
          <w:szCs w:val="20"/>
        </w:rPr>
        <w:t>dvs</w:t>
      </w:r>
      <w:proofErr w:type="spellEnd"/>
      <w:r w:rsidRPr="009B3647">
        <w:rPr>
          <w:rFonts w:cs="Tahoma"/>
          <w:sz w:val="20"/>
          <w:szCs w:val="20"/>
        </w:rPr>
        <w:t xml:space="preserve"> skole, kommune og fylke, eller elevgrupper som gutter </w:t>
      </w:r>
      <w:proofErr w:type="spellStart"/>
      <w:r w:rsidRPr="009B3647">
        <w:rPr>
          <w:rFonts w:cs="Tahoma"/>
          <w:sz w:val="20"/>
          <w:szCs w:val="20"/>
        </w:rPr>
        <w:t>vs</w:t>
      </w:r>
      <w:proofErr w:type="spellEnd"/>
      <w:r w:rsidRPr="009B3647">
        <w:rPr>
          <w:rFonts w:cs="Tahoma"/>
          <w:sz w:val="20"/>
          <w:szCs w:val="20"/>
        </w:rPr>
        <w:t xml:space="preserve"> jenter, elever som ikke mottar spesialundervisning </w:t>
      </w:r>
      <w:proofErr w:type="spellStart"/>
      <w:r w:rsidRPr="009B3647">
        <w:rPr>
          <w:rFonts w:cs="Tahoma"/>
          <w:sz w:val="20"/>
          <w:szCs w:val="20"/>
        </w:rPr>
        <w:t>vs</w:t>
      </w:r>
      <w:proofErr w:type="spellEnd"/>
      <w:r w:rsidRPr="009B3647">
        <w:rPr>
          <w:rFonts w:cs="Tahoma"/>
          <w:sz w:val="20"/>
          <w:szCs w:val="20"/>
        </w:rPr>
        <w:t xml:space="preserve"> elever som mottar spesialundervisning.</w:t>
      </w:r>
    </w:p>
    <w:p w14:paraId="7A2D2766" w14:textId="77777777" w:rsidR="004C72CA" w:rsidRPr="009B3647" w:rsidRDefault="004C72CA" w:rsidP="004C72CA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sz w:val="20"/>
          <w:szCs w:val="20"/>
          <w:lang w:eastAsia="nb-NO"/>
        </w:rPr>
      </w:pPr>
      <w:r w:rsidRPr="009B3647">
        <w:rPr>
          <w:sz w:val="20"/>
          <w:szCs w:val="20"/>
        </w:rPr>
        <w:t>D</w:t>
      </w:r>
      <w:r w:rsidRPr="009B3647">
        <w:rPr>
          <w:rFonts w:cs="Tahoma"/>
          <w:sz w:val="20"/>
          <w:szCs w:val="20"/>
        </w:rPr>
        <w:t>atamaterialet behandles uten navn og direkte id, og det oppbevares konfidensielt</w:t>
      </w:r>
    </w:p>
    <w:p w14:paraId="7A2D2767" w14:textId="77777777" w:rsidR="004C72CA" w:rsidRPr="009B3647" w:rsidRDefault="004C72CA" w:rsidP="004C72C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bCs/>
          <w:sz w:val="20"/>
          <w:szCs w:val="20"/>
        </w:rPr>
      </w:pPr>
      <w:r w:rsidRPr="009B3647">
        <w:rPr>
          <w:rFonts w:cs="Tahoma"/>
          <w:sz w:val="20"/>
          <w:szCs w:val="20"/>
        </w:rPr>
        <w:t>Professo</w:t>
      </w:r>
      <w:r w:rsidRPr="009B3647">
        <w:rPr>
          <w:sz w:val="20"/>
          <w:szCs w:val="20"/>
        </w:rPr>
        <w:t xml:space="preserve">r Thomas Nordahl ved Høgskolen i Innlandet og senterleder på Senter for praksisrettet utdanningsforskning vil få tilgang til å analysere datamaterialet på lik linje med utvalgte medarbeidere på </w:t>
      </w:r>
      <w:proofErr w:type="spellStart"/>
      <w:r w:rsidRPr="009B3647">
        <w:rPr>
          <w:sz w:val="20"/>
          <w:szCs w:val="20"/>
        </w:rPr>
        <w:t>SePU</w:t>
      </w:r>
      <w:proofErr w:type="spellEnd"/>
      <w:r w:rsidRPr="009B3647">
        <w:rPr>
          <w:sz w:val="20"/>
          <w:szCs w:val="20"/>
        </w:rPr>
        <w:t xml:space="preserve"> som er tilknyttet prosjektet.</w:t>
      </w:r>
    </w:p>
    <w:p w14:paraId="7A2D2768" w14:textId="77777777" w:rsidR="004C72CA" w:rsidRDefault="004C72CA" w:rsidP="004C72CA">
      <w:pPr>
        <w:spacing w:before="100" w:beforeAutospacing="1" w:after="100" w:afterAutospacing="1" w:line="360" w:lineRule="auto"/>
        <w:jc w:val="both"/>
        <w:rPr>
          <w:bCs/>
        </w:rPr>
      </w:pPr>
      <w:r w:rsidRPr="004A76E0">
        <w:rPr>
          <w:b/>
          <w:bCs/>
        </w:rPr>
        <w:lastRenderedPageBreak/>
        <w:t>Rettigheter</w:t>
      </w:r>
      <w:r>
        <w:rPr>
          <w:b/>
          <w:bCs/>
        </w:rPr>
        <w:br/>
      </w:r>
      <w:r>
        <w:rPr>
          <w:bCs/>
        </w:rPr>
        <w:t xml:space="preserve">Mens prosjektet pågår </w:t>
      </w:r>
      <w:r w:rsidRPr="004A76E0">
        <w:rPr>
          <w:bCs/>
        </w:rPr>
        <w:t>har dere rettigheter til å få:</w:t>
      </w:r>
    </w:p>
    <w:p w14:paraId="7A2D2769" w14:textId="77777777" w:rsidR="004C72CA" w:rsidRPr="004A76E0" w:rsidRDefault="004C72CA" w:rsidP="004C72CA">
      <w:pPr>
        <w:numPr>
          <w:ilvl w:val="0"/>
          <w:numId w:val="3"/>
        </w:numPr>
        <w:ind w:left="714" w:hanging="357"/>
        <w:jc w:val="both"/>
        <w:rPr>
          <w:bCs/>
        </w:rPr>
      </w:pPr>
      <w:r w:rsidRPr="004A76E0">
        <w:rPr>
          <w:bCs/>
        </w:rPr>
        <w:t>innsyn i hvilke personopplysninger som er registrert</w:t>
      </w:r>
    </w:p>
    <w:p w14:paraId="7A2D276A" w14:textId="77777777" w:rsidR="004C72CA" w:rsidRPr="004A76E0" w:rsidRDefault="004C72CA" w:rsidP="004C72CA">
      <w:pPr>
        <w:numPr>
          <w:ilvl w:val="0"/>
          <w:numId w:val="3"/>
        </w:numPr>
        <w:ind w:left="714" w:hanging="357"/>
        <w:jc w:val="both"/>
        <w:rPr>
          <w:bCs/>
        </w:rPr>
      </w:pPr>
      <w:r w:rsidRPr="004A76E0">
        <w:rPr>
          <w:bCs/>
        </w:rPr>
        <w:t>rettet personopplysninger</w:t>
      </w:r>
    </w:p>
    <w:p w14:paraId="7A2D276B" w14:textId="77777777" w:rsidR="004C72CA" w:rsidRPr="004A76E0" w:rsidRDefault="004C72CA" w:rsidP="004C72CA">
      <w:pPr>
        <w:numPr>
          <w:ilvl w:val="0"/>
          <w:numId w:val="3"/>
        </w:numPr>
        <w:ind w:left="714" w:hanging="357"/>
        <w:jc w:val="both"/>
        <w:rPr>
          <w:bCs/>
        </w:rPr>
      </w:pPr>
      <w:r w:rsidRPr="004A76E0">
        <w:rPr>
          <w:bCs/>
        </w:rPr>
        <w:t>slettet personopplysninger</w:t>
      </w:r>
    </w:p>
    <w:p w14:paraId="7A2D276C" w14:textId="77777777" w:rsidR="004C72CA" w:rsidRDefault="004C72CA" w:rsidP="004C72CA">
      <w:pPr>
        <w:numPr>
          <w:ilvl w:val="0"/>
          <w:numId w:val="3"/>
        </w:numPr>
        <w:ind w:left="714" w:hanging="357"/>
        <w:jc w:val="both"/>
        <w:rPr>
          <w:bCs/>
        </w:rPr>
      </w:pPr>
      <w:r w:rsidRPr="004A76E0">
        <w:rPr>
          <w:bCs/>
        </w:rPr>
        <w:t>utlevert en kopi av personopplysninger (dataportabilitet)</w:t>
      </w:r>
    </w:p>
    <w:p w14:paraId="7A2D276D" w14:textId="77777777" w:rsidR="004C72CA" w:rsidRPr="004A76E0" w:rsidRDefault="004C72CA" w:rsidP="004C72CA">
      <w:pPr>
        <w:numPr>
          <w:ilvl w:val="0"/>
          <w:numId w:val="3"/>
        </w:numPr>
        <w:jc w:val="both"/>
        <w:rPr>
          <w:bCs/>
        </w:rPr>
      </w:pPr>
      <w:r w:rsidRPr="00131FE0">
        <w:rPr>
          <w:bCs/>
        </w:rPr>
        <w:t>å sende klage til personvernombudet eller Datatilsynet om behandlingen av dine personopplysninger</w:t>
      </w:r>
    </w:p>
    <w:p w14:paraId="7A2D276E" w14:textId="77777777" w:rsidR="004C72CA" w:rsidRPr="004A76E0" w:rsidRDefault="004C72CA" w:rsidP="004C72CA">
      <w:pPr>
        <w:spacing w:line="360" w:lineRule="auto"/>
        <w:ind w:left="720"/>
        <w:jc w:val="both"/>
        <w:rPr>
          <w:bCs/>
        </w:rPr>
      </w:pPr>
    </w:p>
    <w:p w14:paraId="7A2D276F" w14:textId="77777777" w:rsidR="004C72CA" w:rsidRDefault="004C72CA" w:rsidP="004C72CA">
      <w:pPr>
        <w:spacing w:after="240" w:line="360" w:lineRule="auto"/>
        <w:rPr>
          <w:bCs/>
        </w:rPr>
      </w:pPr>
      <w:r w:rsidRPr="0091060A">
        <w:rPr>
          <w:b/>
          <w:bCs/>
        </w:rPr>
        <w:t xml:space="preserve">Hva gir oss rett til å behandle personopplysninger om deg? </w:t>
      </w:r>
      <w:r>
        <w:rPr>
          <w:b/>
          <w:bCs/>
        </w:rPr>
        <w:br/>
      </w:r>
      <w:r w:rsidRPr="0091060A">
        <w:rPr>
          <w:bCs/>
        </w:rPr>
        <w:t>Vi behandler opplysninger om deg basert på ditt samtykke.</w:t>
      </w:r>
    </w:p>
    <w:p w14:paraId="7A2D2770" w14:textId="41EE771F" w:rsidR="004C72CA" w:rsidRDefault="004C72CA" w:rsidP="004C72CA">
      <w:pPr>
        <w:spacing w:after="240" w:line="360" w:lineRule="auto"/>
        <w:jc w:val="both"/>
        <w:rPr>
          <w:b/>
          <w:bCs/>
        </w:rPr>
      </w:pPr>
      <w:r w:rsidRPr="004A76E0">
        <w:rPr>
          <w:b/>
          <w:bCs/>
        </w:rPr>
        <w:t xml:space="preserve">Hva skjer med opplysningene dine etter at alle </w:t>
      </w:r>
      <w:r w:rsidR="00C9561C">
        <w:rPr>
          <w:b/>
          <w:bCs/>
        </w:rPr>
        <w:t>Spørre</w:t>
      </w:r>
      <w:r w:rsidRPr="004A76E0">
        <w:rPr>
          <w:b/>
          <w:bCs/>
        </w:rPr>
        <w:t>undersøkelser er gjennomført?</w:t>
      </w:r>
    </w:p>
    <w:p w14:paraId="7A2D2771" w14:textId="2344AEC8" w:rsidR="004C72CA" w:rsidRPr="004A76E0" w:rsidRDefault="004C72CA" w:rsidP="004C72CA">
      <w:pPr>
        <w:spacing w:after="240" w:line="360" w:lineRule="auto"/>
        <w:jc w:val="both"/>
        <w:rPr>
          <w:bCs/>
        </w:rPr>
      </w:pPr>
      <w:r w:rsidRPr="004A76E0">
        <w:rPr>
          <w:bCs/>
        </w:rPr>
        <w:t>Prosjektet skal e</w:t>
      </w:r>
      <w:r w:rsidR="006453EE">
        <w:rPr>
          <w:bCs/>
        </w:rPr>
        <w:t xml:space="preserve">tter planen avsluttes </w:t>
      </w:r>
      <w:r w:rsidR="00BC4EB8">
        <w:rPr>
          <w:bCs/>
        </w:rPr>
        <w:t>desember</w:t>
      </w:r>
      <w:r w:rsidR="006453EE">
        <w:rPr>
          <w:bCs/>
        </w:rPr>
        <w:t xml:space="preserve"> 202</w:t>
      </w:r>
      <w:r w:rsidR="00EB15D9">
        <w:rPr>
          <w:bCs/>
        </w:rPr>
        <w:t>2</w:t>
      </w:r>
      <w:r w:rsidRPr="00F97C6B">
        <w:rPr>
          <w:bCs/>
        </w:rPr>
        <w:t xml:space="preserve">. </w:t>
      </w:r>
      <w:r w:rsidRPr="00210BCC">
        <w:rPr>
          <w:bCs/>
        </w:rPr>
        <w:t>Da vil alt datamaterialet anonymiseres ved at brukernavn slettes og øvrige opplysninger anonymiseres.</w:t>
      </w:r>
    </w:p>
    <w:p w14:paraId="7A2D2772" w14:textId="77777777" w:rsidR="004C72CA" w:rsidRDefault="004C72CA" w:rsidP="004C72CA">
      <w:pPr>
        <w:spacing w:line="360" w:lineRule="auto"/>
        <w:jc w:val="both"/>
        <w:rPr>
          <w:b/>
          <w:bCs/>
        </w:rPr>
      </w:pPr>
    </w:p>
    <w:p w14:paraId="7A2D2773" w14:textId="77777777" w:rsidR="004C72CA" w:rsidRPr="004A76E0" w:rsidRDefault="004C72CA" w:rsidP="004C72CA">
      <w:pPr>
        <w:spacing w:line="360" w:lineRule="auto"/>
        <w:jc w:val="both"/>
        <w:rPr>
          <w:b/>
          <w:bCs/>
        </w:rPr>
      </w:pPr>
      <w:r w:rsidRPr="004A76E0">
        <w:rPr>
          <w:b/>
          <w:bCs/>
        </w:rPr>
        <w:t>Hvor finner du ut mer?</w:t>
      </w:r>
    </w:p>
    <w:p w14:paraId="7A2D2774" w14:textId="77777777" w:rsidR="004C72CA" w:rsidRPr="004A76E0" w:rsidRDefault="004C72CA" w:rsidP="004C72CA">
      <w:pPr>
        <w:spacing w:line="360" w:lineRule="auto"/>
        <w:jc w:val="both"/>
        <w:rPr>
          <w:bCs/>
        </w:rPr>
      </w:pPr>
      <w:r w:rsidRPr="004A76E0">
        <w:rPr>
          <w:bCs/>
        </w:rPr>
        <w:t xml:space="preserve">Hvis du har spørsmål til </w:t>
      </w:r>
      <w:r>
        <w:rPr>
          <w:bCs/>
        </w:rPr>
        <w:t xml:space="preserve">selve </w:t>
      </w:r>
      <w:r w:rsidRPr="004A76E0">
        <w:rPr>
          <w:bCs/>
        </w:rPr>
        <w:t>studien, eller ønsker å benytte deg av dine rettigheter, ta kontakt med:</w:t>
      </w:r>
    </w:p>
    <w:p w14:paraId="7A2D2775" w14:textId="5E8A35F2" w:rsidR="004C72CA" w:rsidRDefault="004C72CA" w:rsidP="004C72CA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rPr>
          <w:bCs/>
        </w:rPr>
      </w:pPr>
      <w:r w:rsidRPr="004A76E0">
        <w:rPr>
          <w:bCs/>
        </w:rPr>
        <w:t xml:space="preserve">Ann Margareth Gustavsen, ansvarlig for gjennomføring av </w:t>
      </w:r>
      <w:r w:rsidR="00C9561C">
        <w:rPr>
          <w:bCs/>
        </w:rPr>
        <w:t>spørre</w:t>
      </w:r>
      <w:r w:rsidRPr="004A76E0">
        <w:rPr>
          <w:bCs/>
        </w:rPr>
        <w:t xml:space="preserve">undersøkelsen ved </w:t>
      </w:r>
      <w:proofErr w:type="spellStart"/>
      <w:r w:rsidRPr="004A76E0">
        <w:rPr>
          <w:bCs/>
        </w:rPr>
        <w:t>SePU</w:t>
      </w:r>
      <w:proofErr w:type="spellEnd"/>
      <w:r w:rsidRPr="004A76E0">
        <w:rPr>
          <w:bCs/>
        </w:rPr>
        <w:t xml:space="preserve">: Mobil: 41648301, </w:t>
      </w:r>
      <w:proofErr w:type="gramStart"/>
      <w:r w:rsidRPr="004A76E0">
        <w:rPr>
          <w:bCs/>
        </w:rPr>
        <w:t>mail</w:t>
      </w:r>
      <w:proofErr w:type="gramEnd"/>
      <w:r w:rsidRPr="004A76E0">
        <w:rPr>
          <w:bCs/>
        </w:rPr>
        <w:t xml:space="preserve">: </w:t>
      </w:r>
      <w:hyperlink r:id="rId11" w:history="1">
        <w:r w:rsidRPr="004A76E0">
          <w:rPr>
            <w:rStyle w:val="Hyperkobling"/>
            <w:bCs/>
          </w:rPr>
          <w:t>ann.gustavsen@inn.no</w:t>
        </w:r>
      </w:hyperlink>
    </w:p>
    <w:p w14:paraId="7A2D2776" w14:textId="77777777" w:rsidR="004C72CA" w:rsidRDefault="004C72CA" w:rsidP="004C72CA">
      <w:pPr>
        <w:tabs>
          <w:tab w:val="left" w:pos="708"/>
          <w:tab w:val="center" w:pos="4536"/>
          <w:tab w:val="right" w:pos="9072"/>
        </w:tabs>
        <w:rPr>
          <w:bCs/>
        </w:rPr>
      </w:pPr>
    </w:p>
    <w:p w14:paraId="7A2D2777" w14:textId="77777777" w:rsidR="004C72CA" w:rsidRPr="000B373B" w:rsidRDefault="004C72CA" w:rsidP="004C72CA">
      <w:pPr>
        <w:spacing w:after="200" w:line="276" w:lineRule="auto"/>
        <w:contextualSpacing/>
      </w:pPr>
      <w:r w:rsidRPr="000B373B">
        <w:t>For teknisk support i gjennomføringen av spørreundersøkelsen:</w:t>
      </w:r>
    </w:p>
    <w:p w14:paraId="7A2D2778" w14:textId="77777777" w:rsidR="004C72CA" w:rsidRPr="000B373B" w:rsidRDefault="004C72CA" w:rsidP="004C72CA">
      <w:pPr>
        <w:numPr>
          <w:ilvl w:val="0"/>
          <w:numId w:val="6"/>
        </w:numPr>
        <w:spacing w:after="200" w:line="276" w:lineRule="auto"/>
        <w:contextualSpacing/>
        <w:rPr>
          <w:lang w:val="en-US"/>
        </w:rPr>
      </w:pPr>
      <w:r w:rsidRPr="000B373B">
        <w:rPr>
          <w:rFonts w:cs="Tahoma"/>
          <w:lang w:val="en-US"/>
        </w:rPr>
        <w:t xml:space="preserve">Conexus A/S for </w:t>
      </w:r>
      <w:proofErr w:type="spellStart"/>
      <w:r w:rsidRPr="000B373B">
        <w:rPr>
          <w:rFonts w:cs="Tahoma"/>
          <w:lang w:val="en-US"/>
        </w:rPr>
        <w:t>på</w:t>
      </w:r>
      <w:proofErr w:type="spellEnd"/>
      <w:r w:rsidRPr="000B373B">
        <w:rPr>
          <w:rFonts w:cs="Tahoma"/>
          <w:lang w:val="en-US"/>
        </w:rPr>
        <w:t xml:space="preserve"> </w:t>
      </w:r>
      <w:proofErr w:type="spellStart"/>
      <w:r w:rsidRPr="000B373B">
        <w:rPr>
          <w:rFonts w:cs="Tahoma"/>
          <w:lang w:val="en-US"/>
        </w:rPr>
        <w:t>epost</w:t>
      </w:r>
      <w:proofErr w:type="spellEnd"/>
      <w:r w:rsidRPr="000B373B">
        <w:rPr>
          <w:rFonts w:cs="Tahoma"/>
          <w:lang w:val="en-US"/>
        </w:rPr>
        <w:t xml:space="preserve">: </w:t>
      </w:r>
      <w:hyperlink r:id="rId12" w:history="1">
        <w:r w:rsidRPr="000B373B">
          <w:rPr>
            <w:color w:val="0000FF"/>
            <w:u w:val="single"/>
            <w:lang w:val="en-US"/>
          </w:rPr>
          <w:t>support@conexus.no</w:t>
        </w:r>
      </w:hyperlink>
    </w:p>
    <w:p w14:paraId="7A2D2779" w14:textId="77777777" w:rsidR="004C72CA" w:rsidRPr="000B373B" w:rsidRDefault="004C72CA" w:rsidP="004C72CA">
      <w:pPr>
        <w:tabs>
          <w:tab w:val="left" w:pos="708"/>
          <w:tab w:val="center" w:pos="4536"/>
          <w:tab w:val="right" w:pos="9072"/>
        </w:tabs>
        <w:rPr>
          <w:bCs/>
          <w:lang w:val="en-US"/>
        </w:rPr>
      </w:pPr>
    </w:p>
    <w:p w14:paraId="7A2D277A" w14:textId="77777777" w:rsidR="004C72CA" w:rsidRDefault="004C72CA" w:rsidP="004C72CA">
      <w:pPr>
        <w:tabs>
          <w:tab w:val="left" w:pos="708"/>
          <w:tab w:val="center" w:pos="4536"/>
          <w:tab w:val="right" w:pos="9072"/>
        </w:tabs>
        <w:rPr>
          <w:bCs/>
        </w:rPr>
      </w:pPr>
      <w:r>
        <w:rPr>
          <w:bCs/>
        </w:rPr>
        <w:t>For spørsmål om godkjennelse av studien og om personvern kan dere kontakte:</w:t>
      </w:r>
    </w:p>
    <w:p w14:paraId="7A2D277B" w14:textId="77777777" w:rsidR="004C72CA" w:rsidRPr="009842D4" w:rsidRDefault="004C72CA" w:rsidP="004C72CA">
      <w:pPr>
        <w:numPr>
          <w:ilvl w:val="0"/>
          <w:numId w:val="5"/>
        </w:numPr>
        <w:rPr>
          <w:bCs/>
        </w:rPr>
      </w:pPr>
      <w:r w:rsidRPr="009842D4">
        <w:rPr>
          <w:bCs/>
        </w:rPr>
        <w:t xml:space="preserve">Høgskolen i Innlandets kontaktperson for personvern i forskning: Anne Sofie Lofthus, </w:t>
      </w:r>
      <w:proofErr w:type="spellStart"/>
      <w:r w:rsidRPr="009842D4">
        <w:rPr>
          <w:bCs/>
        </w:rPr>
        <w:t>tlf</w:t>
      </w:r>
      <w:proofErr w:type="spellEnd"/>
      <w:r w:rsidRPr="009842D4">
        <w:rPr>
          <w:bCs/>
        </w:rPr>
        <w:t>: 6128</w:t>
      </w:r>
      <w:r>
        <w:rPr>
          <w:bCs/>
        </w:rPr>
        <w:t xml:space="preserve">8277, </w:t>
      </w:r>
      <w:proofErr w:type="gramStart"/>
      <w:r>
        <w:rPr>
          <w:bCs/>
        </w:rPr>
        <w:t>mail</w:t>
      </w:r>
      <w:proofErr w:type="gramEnd"/>
      <w:r>
        <w:rPr>
          <w:bCs/>
        </w:rPr>
        <w:t xml:space="preserve">: </w:t>
      </w:r>
      <w:hyperlink r:id="rId13" w:history="1">
        <w:r w:rsidRPr="00640979">
          <w:rPr>
            <w:rStyle w:val="Hyperkobling"/>
            <w:bCs/>
          </w:rPr>
          <w:t>anne.lofthus@inn.no</w:t>
        </w:r>
      </w:hyperlink>
      <w:r>
        <w:rPr>
          <w:bCs/>
        </w:rPr>
        <w:t xml:space="preserve"> </w:t>
      </w:r>
    </w:p>
    <w:p w14:paraId="7A2D277C" w14:textId="77777777" w:rsidR="004C72CA" w:rsidRPr="004A76E0" w:rsidRDefault="004C72CA" w:rsidP="004C72CA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rPr>
          <w:bCs/>
        </w:rPr>
      </w:pPr>
      <w:r w:rsidRPr="004A76E0">
        <w:rPr>
          <w:bCs/>
        </w:rPr>
        <w:t>NSD – Norsk senter for forskningsdata AS, på epost</w:t>
      </w:r>
      <w:r w:rsidRPr="002D1E2E">
        <w:t xml:space="preserve"> </w:t>
      </w:r>
      <w:hyperlink r:id="rId14" w:history="1">
        <w:r w:rsidRPr="002F66AC">
          <w:rPr>
            <w:rStyle w:val="Hyperkobling"/>
            <w:bCs/>
          </w:rPr>
          <w:t>personverntjenester@nsd.no</w:t>
        </w:r>
      </w:hyperlink>
      <w:r>
        <w:rPr>
          <w:bCs/>
        </w:rPr>
        <w:t xml:space="preserve"> </w:t>
      </w:r>
      <w:r w:rsidRPr="004A76E0">
        <w:rPr>
          <w:bCs/>
        </w:rPr>
        <w:t xml:space="preserve">eller telefon: </w:t>
      </w:r>
      <w:r w:rsidRPr="004A76E0">
        <w:t>55 58 21 17.</w:t>
      </w:r>
    </w:p>
    <w:p w14:paraId="7A2D277D" w14:textId="77777777" w:rsidR="004C72CA" w:rsidRPr="004A76E0" w:rsidRDefault="004C72CA" w:rsidP="004C72CA">
      <w:pPr>
        <w:spacing w:line="360" w:lineRule="auto"/>
        <w:jc w:val="both"/>
      </w:pPr>
    </w:p>
    <w:p w14:paraId="7A2D277E" w14:textId="77777777" w:rsidR="004C72CA" w:rsidRPr="004A76E0" w:rsidRDefault="004C72CA" w:rsidP="004C72CA">
      <w:pPr>
        <w:spacing w:line="360" w:lineRule="auto"/>
        <w:jc w:val="both"/>
        <w:rPr>
          <w:b/>
        </w:rPr>
      </w:pPr>
      <w:r w:rsidRPr="004A76E0">
        <w:rPr>
          <w:b/>
        </w:rPr>
        <w:t>Til slutt</w:t>
      </w:r>
    </w:p>
    <w:p w14:paraId="7A2D277F" w14:textId="77777777" w:rsidR="004C72CA" w:rsidRDefault="004C72CA" w:rsidP="004C72CA">
      <w:pPr>
        <w:spacing w:line="360" w:lineRule="auto"/>
        <w:jc w:val="both"/>
      </w:pPr>
      <w:r w:rsidRPr="004A76E0">
        <w:t xml:space="preserve">For at skolen skal få et best mulig bilde av hvordan situasjonen er på skolen, er det viktig at så mange elever og foresatte som mulig deltar. </w:t>
      </w:r>
    </w:p>
    <w:p w14:paraId="7A2D2780" w14:textId="77777777" w:rsidR="004C72CA" w:rsidRPr="004A76E0" w:rsidRDefault="004C72CA" w:rsidP="004C72CA">
      <w:pPr>
        <w:spacing w:line="360" w:lineRule="auto"/>
        <w:jc w:val="both"/>
      </w:pPr>
    </w:p>
    <w:p w14:paraId="7A2D2781" w14:textId="77777777" w:rsidR="004C72CA" w:rsidRPr="004A76E0" w:rsidRDefault="004C72CA" w:rsidP="004C72CA"/>
    <w:p w14:paraId="7A2D2782" w14:textId="2D413B1D" w:rsidR="004C72CA" w:rsidRPr="004A76E0" w:rsidRDefault="004C72CA" w:rsidP="004C72CA">
      <w:pPr>
        <w:spacing w:line="360" w:lineRule="auto"/>
      </w:pPr>
      <w:r w:rsidRPr="004A76E0">
        <w:t xml:space="preserve">Med vennlig hilsen </w:t>
      </w:r>
      <w:r w:rsidRPr="004A76E0">
        <w:br/>
        <w:t xml:space="preserve">Ann Margareth Gustavsen, </w:t>
      </w:r>
      <w:r w:rsidRPr="004A76E0">
        <w:br/>
        <w:t xml:space="preserve">Ansvarlig for </w:t>
      </w:r>
      <w:r w:rsidR="006914ED">
        <w:t>spørre</w:t>
      </w:r>
      <w:r w:rsidRPr="004A76E0">
        <w:t>undersøkelsen</w:t>
      </w:r>
    </w:p>
    <w:p w14:paraId="7A2D2783" w14:textId="77777777" w:rsidR="004C72CA" w:rsidRPr="00B36501" w:rsidRDefault="004C72CA" w:rsidP="004C72CA">
      <w:pPr>
        <w:spacing w:line="360" w:lineRule="auto"/>
        <w:jc w:val="both"/>
      </w:pPr>
    </w:p>
    <w:p w14:paraId="7A2D2784" w14:textId="77777777" w:rsidR="004C72CA" w:rsidRPr="00B36501" w:rsidRDefault="004C72CA" w:rsidP="004C72CA">
      <w:pPr>
        <w:spacing w:line="360" w:lineRule="auto"/>
        <w:jc w:val="both"/>
      </w:pPr>
    </w:p>
    <w:p w14:paraId="7A2D2785" w14:textId="77777777" w:rsidR="007A506A" w:rsidRPr="009A3805" w:rsidRDefault="007A506A" w:rsidP="009B41FB"/>
    <w:sectPr w:rsidR="007A506A" w:rsidRPr="009A3805" w:rsidSect="00A7305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75BC" w14:textId="77777777" w:rsidR="00091A71" w:rsidRDefault="00091A71" w:rsidP="004132A0">
      <w:r>
        <w:separator/>
      </w:r>
    </w:p>
  </w:endnote>
  <w:endnote w:type="continuationSeparator" w:id="0">
    <w:p w14:paraId="77CE3151" w14:textId="77777777" w:rsidR="00091A71" w:rsidRDefault="00091A71" w:rsidP="0041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78C" w14:textId="77777777" w:rsidR="005239A9" w:rsidRPr="00280279" w:rsidRDefault="000632AB" w:rsidP="000632AB">
    <w:pPr>
      <w:tabs>
        <w:tab w:val="center" w:pos="4536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 w:rsidR="00C70DCC" w:rsidRPr="00280279">
      <w:rPr>
        <w:sz w:val="16"/>
        <w:szCs w:val="16"/>
      </w:rPr>
      <w:t xml:space="preserve">Side </w:t>
    </w:r>
    <w:r w:rsidR="00E715DB" w:rsidRPr="00280279">
      <w:rPr>
        <w:sz w:val="16"/>
        <w:szCs w:val="16"/>
      </w:rPr>
      <w:fldChar w:fldCharType="begin"/>
    </w:r>
    <w:r w:rsidR="00C70DCC" w:rsidRPr="00280279">
      <w:rPr>
        <w:sz w:val="16"/>
        <w:szCs w:val="16"/>
      </w:rPr>
      <w:instrText xml:space="preserve"> PAGE </w:instrText>
    </w:r>
    <w:r w:rsidR="00E715DB" w:rsidRPr="00280279">
      <w:rPr>
        <w:sz w:val="16"/>
        <w:szCs w:val="16"/>
      </w:rPr>
      <w:fldChar w:fldCharType="separate"/>
    </w:r>
    <w:r w:rsidR="006453EE">
      <w:rPr>
        <w:noProof/>
        <w:sz w:val="16"/>
        <w:szCs w:val="16"/>
      </w:rPr>
      <w:t>4</w:t>
    </w:r>
    <w:r w:rsidR="00E715DB" w:rsidRPr="00280279">
      <w:rPr>
        <w:sz w:val="16"/>
        <w:szCs w:val="16"/>
      </w:rPr>
      <w:fldChar w:fldCharType="end"/>
    </w:r>
    <w:r w:rsidR="00C70DCC" w:rsidRPr="00280279">
      <w:rPr>
        <w:sz w:val="16"/>
        <w:szCs w:val="16"/>
      </w:rPr>
      <w:t xml:space="preserve"> av </w:t>
    </w:r>
    <w:r w:rsidR="00E715DB" w:rsidRPr="00280279">
      <w:rPr>
        <w:sz w:val="16"/>
        <w:szCs w:val="16"/>
      </w:rPr>
      <w:fldChar w:fldCharType="begin"/>
    </w:r>
    <w:r w:rsidR="00C70DCC" w:rsidRPr="00280279">
      <w:rPr>
        <w:sz w:val="16"/>
        <w:szCs w:val="16"/>
      </w:rPr>
      <w:instrText xml:space="preserve"> NUMPAGES  </w:instrText>
    </w:r>
    <w:r w:rsidR="00E715DB" w:rsidRPr="00280279">
      <w:rPr>
        <w:sz w:val="16"/>
        <w:szCs w:val="16"/>
      </w:rPr>
      <w:fldChar w:fldCharType="separate"/>
    </w:r>
    <w:r w:rsidR="006453EE">
      <w:rPr>
        <w:noProof/>
        <w:sz w:val="16"/>
        <w:szCs w:val="16"/>
      </w:rPr>
      <w:t>4</w:t>
    </w:r>
    <w:r w:rsidR="00E715DB" w:rsidRPr="00280279">
      <w:rPr>
        <w:sz w:val="16"/>
        <w:szCs w:val="16"/>
      </w:rPr>
      <w:fldChar w:fldCharType="end"/>
    </w:r>
    <w:r w:rsidR="00050C56" w:rsidRPr="00280279">
      <w:rPr>
        <w:sz w:val="16"/>
        <w:szCs w:val="16"/>
      </w:rPr>
      <w:t xml:space="preserve">  </w:t>
    </w:r>
    <w:r w:rsidR="00176F2B">
      <w:rPr>
        <w:sz w:val="16"/>
        <w:szCs w:val="16"/>
      </w:rPr>
      <w:tab/>
    </w:r>
    <w:r w:rsidR="00176F2B" w:rsidRPr="00176F2B">
      <w:rPr>
        <w:sz w:val="16"/>
        <w:szCs w:val="16"/>
      </w:rPr>
      <w:object w:dxaOrig="2509" w:dyaOrig="2509" w14:anchorId="7A2D2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">
          <v:imagedata r:id="rId1" o:title=""/>
        </v:shape>
        <o:OLEObject Type="Embed" ProgID="AcroExch.Document.DC" ShapeID="_x0000_i1025" DrawAspect="Content" ObjectID="_169442421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78E" w14:textId="77777777" w:rsidR="008F4B01" w:rsidRDefault="00366845" w:rsidP="00CE3E78">
    <w:pPr>
      <w:pStyle w:val="Bunntekst"/>
      <w:rPr>
        <w:b w:val="0"/>
        <w:spacing w:val="12"/>
      </w:rPr>
    </w:pPr>
    <w:r>
      <w:rPr>
        <w:spacing w:val="12"/>
      </w:rPr>
      <w:t>Høgskolen i Innlandet</w:t>
    </w:r>
    <w:r w:rsidR="008F4B01">
      <w:rPr>
        <w:spacing w:val="12"/>
      </w:rPr>
      <w:t xml:space="preserve">, </w:t>
    </w:r>
    <w:r w:rsidR="008F4B01" w:rsidRPr="008F4B01">
      <w:rPr>
        <w:b w:val="0"/>
        <w:spacing w:val="12"/>
      </w:rPr>
      <w:t>Senter for praksisrettet utdanningsforskning</w:t>
    </w:r>
    <w:r w:rsidR="00CE3E78" w:rsidRPr="00CE3E78">
      <w:rPr>
        <w:spacing w:val="12"/>
      </w:rPr>
      <w:t xml:space="preserve">  </w:t>
    </w:r>
    <w:r w:rsidR="008F4B01">
      <w:rPr>
        <w:spacing w:val="12"/>
      </w:rPr>
      <w:t xml:space="preserve"> </w:t>
    </w:r>
    <w:r w:rsidR="008F4B01" w:rsidRPr="008F4B01">
      <w:rPr>
        <w:b w:val="0"/>
        <w:color w:val="FF0000"/>
        <w:spacing w:val="12"/>
      </w:rPr>
      <w:t>www.sepu.no</w:t>
    </w:r>
    <w:r w:rsidR="008F4B01" w:rsidRPr="00CE3E78">
      <w:rPr>
        <w:b w:val="0"/>
        <w:spacing w:val="12"/>
      </w:rPr>
      <w:t xml:space="preserve"> </w:t>
    </w:r>
    <w:r w:rsidR="008F4B01">
      <w:rPr>
        <w:b w:val="0"/>
        <w:spacing w:val="12"/>
      </w:rPr>
      <w:t xml:space="preserve">  </w:t>
    </w:r>
    <w:r>
      <w:rPr>
        <w:b w:val="0"/>
        <w:spacing w:val="12"/>
      </w:rPr>
      <w:t>sepu@inn</w:t>
    </w:r>
    <w:r w:rsidR="008F4B01" w:rsidRPr="00CE3E78">
      <w:rPr>
        <w:b w:val="0"/>
        <w:spacing w:val="12"/>
      </w:rPr>
      <w:t xml:space="preserve">.no  </w:t>
    </w:r>
  </w:p>
  <w:p w14:paraId="7A2D278F" w14:textId="77777777" w:rsidR="00CE3E78" w:rsidRPr="008F4B01" w:rsidRDefault="00CE3E78" w:rsidP="00CE3E78">
    <w:pPr>
      <w:pStyle w:val="Bunntekst"/>
      <w:rPr>
        <w:b w:val="0"/>
        <w:spacing w:val="12"/>
      </w:rPr>
    </w:pPr>
    <w:r w:rsidRPr="00CE3E78">
      <w:rPr>
        <w:b w:val="0"/>
        <w:spacing w:val="12"/>
      </w:rPr>
      <w:t xml:space="preserve">Postadresse: </w:t>
    </w:r>
    <w:r w:rsidR="00391D53">
      <w:rPr>
        <w:b w:val="0"/>
        <w:spacing w:val="12"/>
      </w:rPr>
      <w:t xml:space="preserve">Postboks 400, </w:t>
    </w:r>
    <w:r w:rsidRPr="00CE3E78">
      <w:rPr>
        <w:b w:val="0"/>
        <w:spacing w:val="12"/>
      </w:rPr>
      <w:t xml:space="preserve">2418 Elverum  </w:t>
    </w:r>
    <w:r w:rsidR="008F4B01">
      <w:rPr>
        <w:b w:val="0"/>
        <w:spacing w:val="12"/>
      </w:rPr>
      <w:t xml:space="preserve"> </w:t>
    </w:r>
    <w:r w:rsidRPr="00CE3E78">
      <w:rPr>
        <w:b w:val="0"/>
        <w:spacing w:val="12"/>
      </w:rPr>
      <w:t>Besøksadresse:</w:t>
    </w:r>
    <w:r w:rsidRPr="007A4B37">
      <w:rPr>
        <w:b w:val="0"/>
        <w:spacing w:val="12"/>
      </w:rPr>
      <w:t xml:space="preserve"> </w:t>
    </w:r>
    <w:r w:rsidR="007A162F">
      <w:rPr>
        <w:b w:val="0"/>
        <w:spacing w:val="12"/>
      </w:rPr>
      <w:t>Midtbyen skole</w:t>
    </w:r>
    <w:r w:rsidR="00C728E2">
      <w:rPr>
        <w:b w:val="0"/>
        <w:spacing w:val="12"/>
      </w:rPr>
      <w:t xml:space="preserve">, </w:t>
    </w:r>
    <w:proofErr w:type="gramStart"/>
    <w:r w:rsidR="00C728E2">
      <w:rPr>
        <w:b w:val="0"/>
        <w:spacing w:val="12"/>
      </w:rPr>
      <w:t xml:space="preserve">Hamar  </w:t>
    </w:r>
    <w:r w:rsidRPr="00CE3E78">
      <w:rPr>
        <w:b w:val="0"/>
        <w:spacing w:val="12"/>
      </w:rPr>
      <w:t>Telefon</w:t>
    </w:r>
    <w:proofErr w:type="gramEnd"/>
    <w:r w:rsidRPr="00CE3E78">
      <w:rPr>
        <w:b w:val="0"/>
        <w:spacing w:val="12"/>
      </w:rPr>
      <w:t xml:space="preserve"> +47 62 43 00 00  </w:t>
    </w:r>
  </w:p>
  <w:p w14:paraId="7A2D2790" w14:textId="77777777" w:rsidR="00CE3E78" w:rsidRDefault="00CE3E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C5D2" w14:textId="77777777" w:rsidR="00091A71" w:rsidRDefault="00091A71" w:rsidP="004132A0">
      <w:r>
        <w:separator/>
      </w:r>
    </w:p>
  </w:footnote>
  <w:footnote w:type="continuationSeparator" w:id="0">
    <w:p w14:paraId="7DF04C30" w14:textId="77777777" w:rsidR="00091A71" w:rsidRDefault="00091A71" w:rsidP="0041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78A" w14:textId="77777777" w:rsidR="00E85CC4" w:rsidRDefault="00176F2B" w:rsidP="00176F2B">
    <w:pPr>
      <w:pStyle w:val="Topptekst"/>
      <w:jc w:val="left"/>
    </w:pPr>
    <w:r>
      <w:tab/>
    </w:r>
    <w:r>
      <w:drawing>
        <wp:inline distT="0" distB="0" distL="0" distR="0" wp14:anchorId="7A2D2791" wp14:editId="7A2D2792">
          <wp:extent cx="431165" cy="418465"/>
          <wp:effectExtent l="19050" t="0" r="6985" b="0"/>
          <wp:docPr id="1" name="Bilde 1" descr="HH_kr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H_krin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2D278B" w14:textId="77777777" w:rsidR="00050C56" w:rsidRDefault="00050C56" w:rsidP="00C20C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78D" w14:textId="77777777" w:rsidR="005239A9" w:rsidRDefault="002A0F42" w:rsidP="008F4B01">
    <w:pPr>
      <w:pStyle w:val="Topptekst"/>
      <w:jc w:val="left"/>
    </w:pPr>
    <w:r>
      <w:drawing>
        <wp:anchor distT="0" distB="0" distL="114300" distR="114300" simplePos="0" relativeHeight="251659264" behindDoc="0" locked="0" layoutInCell="1" allowOverlap="1" wp14:anchorId="7A2D2794" wp14:editId="7A2D2795">
          <wp:simplePos x="0" y="0"/>
          <wp:positionH relativeFrom="page">
            <wp:align>left</wp:align>
          </wp:positionH>
          <wp:positionV relativeFrom="paragraph">
            <wp:posOffset>-254717</wp:posOffset>
          </wp:positionV>
          <wp:extent cx="7633970" cy="1381125"/>
          <wp:effectExtent l="0" t="0" r="5080" b="9525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topp NOR_ENG 300 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B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26994"/>
    <w:multiLevelType w:val="multilevel"/>
    <w:tmpl w:val="1E3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C342E"/>
    <w:multiLevelType w:val="hybridMultilevel"/>
    <w:tmpl w:val="ECCE2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AD0"/>
    <w:multiLevelType w:val="hybridMultilevel"/>
    <w:tmpl w:val="683E9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007C"/>
    <w:multiLevelType w:val="hybridMultilevel"/>
    <w:tmpl w:val="F9BE9EC4"/>
    <w:lvl w:ilvl="0" w:tplc="0BA03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1393"/>
    <w:multiLevelType w:val="hybridMultilevel"/>
    <w:tmpl w:val="4DD2C7C0"/>
    <w:lvl w:ilvl="0" w:tplc="D354E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AB"/>
    <w:rsid w:val="00011F40"/>
    <w:rsid w:val="000356E3"/>
    <w:rsid w:val="0004046A"/>
    <w:rsid w:val="00044B9B"/>
    <w:rsid w:val="00050C56"/>
    <w:rsid w:val="000624CE"/>
    <w:rsid w:val="000632AB"/>
    <w:rsid w:val="00072464"/>
    <w:rsid w:val="00080EFA"/>
    <w:rsid w:val="00091A71"/>
    <w:rsid w:val="00096A25"/>
    <w:rsid w:val="000A78E9"/>
    <w:rsid w:val="000B2003"/>
    <w:rsid w:val="000B2ACE"/>
    <w:rsid w:val="000C37E9"/>
    <w:rsid w:val="000D6238"/>
    <w:rsid w:val="000E2A91"/>
    <w:rsid w:val="000E626B"/>
    <w:rsid w:val="000F21F4"/>
    <w:rsid w:val="000F2DE8"/>
    <w:rsid w:val="000F7DB5"/>
    <w:rsid w:val="00116CEA"/>
    <w:rsid w:val="00122EE5"/>
    <w:rsid w:val="001239F4"/>
    <w:rsid w:val="001311C4"/>
    <w:rsid w:val="001328CC"/>
    <w:rsid w:val="00136FEA"/>
    <w:rsid w:val="00141C00"/>
    <w:rsid w:val="00142C79"/>
    <w:rsid w:val="001636C1"/>
    <w:rsid w:val="00170755"/>
    <w:rsid w:val="00175BAD"/>
    <w:rsid w:val="00176F2B"/>
    <w:rsid w:val="00181416"/>
    <w:rsid w:val="00181B5F"/>
    <w:rsid w:val="00194417"/>
    <w:rsid w:val="001A6122"/>
    <w:rsid w:val="001A6C4A"/>
    <w:rsid w:val="001C597A"/>
    <w:rsid w:val="001F6E03"/>
    <w:rsid w:val="0021178D"/>
    <w:rsid w:val="00216264"/>
    <w:rsid w:val="00223CFC"/>
    <w:rsid w:val="00276564"/>
    <w:rsid w:val="00280279"/>
    <w:rsid w:val="0028102D"/>
    <w:rsid w:val="00292E12"/>
    <w:rsid w:val="002A0F42"/>
    <w:rsid w:val="002C0A27"/>
    <w:rsid w:val="00307963"/>
    <w:rsid w:val="003104D8"/>
    <w:rsid w:val="00317E6F"/>
    <w:rsid w:val="00321F62"/>
    <w:rsid w:val="00322DAD"/>
    <w:rsid w:val="00326C1E"/>
    <w:rsid w:val="003431E0"/>
    <w:rsid w:val="003444AB"/>
    <w:rsid w:val="00350282"/>
    <w:rsid w:val="00352222"/>
    <w:rsid w:val="00361C3C"/>
    <w:rsid w:val="003666C5"/>
    <w:rsid w:val="00366845"/>
    <w:rsid w:val="00391D53"/>
    <w:rsid w:val="003C6E36"/>
    <w:rsid w:val="003E3A40"/>
    <w:rsid w:val="004132A0"/>
    <w:rsid w:val="00416D46"/>
    <w:rsid w:val="0042059E"/>
    <w:rsid w:val="0044677D"/>
    <w:rsid w:val="0045652D"/>
    <w:rsid w:val="004621CD"/>
    <w:rsid w:val="00466E7C"/>
    <w:rsid w:val="004769BB"/>
    <w:rsid w:val="004A51AA"/>
    <w:rsid w:val="004B41D7"/>
    <w:rsid w:val="004B7CD9"/>
    <w:rsid w:val="004C50F2"/>
    <w:rsid w:val="004C72CA"/>
    <w:rsid w:val="004E3C05"/>
    <w:rsid w:val="004E7D53"/>
    <w:rsid w:val="004F26BC"/>
    <w:rsid w:val="00504524"/>
    <w:rsid w:val="0050557C"/>
    <w:rsid w:val="0051476E"/>
    <w:rsid w:val="005239A9"/>
    <w:rsid w:val="00532B46"/>
    <w:rsid w:val="005551CC"/>
    <w:rsid w:val="00586C56"/>
    <w:rsid w:val="005870B4"/>
    <w:rsid w:val="0059441C"/>
    <w:rsid w:val="005A06CA"/>
    <w:rsid w:val="005A1FB7"/>
    <w:rsid w:val="005A789D"/>
    <w:rsid w:val="005B07DC"/>
    <w:rsid w:val="005D39FB"/>
    <w:rsid w:val="00607505"/>
    <w:rsid w:val="006150BD"/>
    <w:rsid w:val="00615FA4"/>
    <w:rsid w:val="0062657C"/>
    <w:rsid w:val="006371A8"/>
    <w:rsid w:val="00640402"/>
    <w:rsid w:val="006453EE"/>
    <w:rsid w:val="00660FBA"/>
    <w:rsid w:val="006630C9"/>
    <w:rsid w:val="0067373C"/>
    <w:rsid w:val="00673DCF"/>
    <w:rsid w:val="00676443"/>
    <w:rsid w:val="00676915"/>
    <w:rsid w:val="00681031"/>
    <w:rsid w:val="006914ED"/>
    <w:rsid w:val="006A327F"/>
    <w:rsid w:val="006C1839"/>
    <w:rsid w:val="006C2C4E"/>
    <w:rsid w:val="006E3373"/>
    <w:rsid w:val="006F320D"/>
    <w:rsid w:val="007218CB"/>
    <w:rsid w:val="0072255D"/>
    <w:rsid w:val="00726CDB"/>
    <w:rsid w:val="0072719F"/>
    <w:rsid w:val="00742E99"/>
    <w:rsid w:val="00753C4A"/>
    <w:rsid w:val="00765545"/>
    <w:rsid w:val="00775D1F"/>
    <w:rsid w:val="007A162F"/>
    <w:rsid w:val="007A2603"/>
    <w:rsid w:val="007A4B37"/>
    <w:rsid w:val="007A506A"/>
    <w:rsid w:val="007B0542"/>
    <w:rsid w:val="007C5777"/>
    <w:rsid w:val="007D6998"/>
    <w:rsid w:val="007F4971"/>
    <w:rsid w:val="008110FC"/>
    <w:rsid w:val="00840680"/>
    <w:rsid w:val="00840BDA"/>
    <w:rsid w:val="00855225"/>
    <w:rsid w:val="008564CB"/>
    <w:rsid w:val="00857DFF"/>
    <w:rsid w:val="00876596"/>
    <w:rsid w:val="008A39BE"/>
    <w:rsid w:val="008B6523"/>
    <w:rsid w:val="008D0B71"/>
    <w:rsid w:val="008D75ED"/>
    <w:rsid w:val="008E7317"/>
    <w:rsid w:val="008F12A7"/>
    <w:rsid w:val="008F352D"/>
    <w:rsid w:val="008F39AF"/>
    <w:rsid w:val="008F3E89"/>
    <w:rsid w:val="008F4B01"/>
    <w:rsid w:val="008F5DF5"/>
    <w:rsid w:val="008F6F30"/>
    <w:rsid w:val="00917928"/>
    <w:rsid w:val="009204E1"/>
    <w:rsid w:val="009207AE"/>
    <w:rsid w:val="00931EDA"/>
    <w:rsid w:val="009358C1"/>
    <w:rsid w:val="00950300"/>
    <w:rsid w:val="0099600D"/>
    <w:rsid w:val="00996471"/>
    <w:rsid w:val="00997BEB"/>
    <w:rsid w:val="009A3805"/>
    <w:rsid w:val="009A6116"/>
    <w:rsid w:val="009B3486"/>
    <w:rsid w:val="009B41FB"/>
    <w:rsid w:val="009B5FEB"/>
    <w:rsid w:val="009D7C13"/>
    <w:rsid w:val="009F4A3F"/>
    <w:rsid w:val="009F59D3"/>
    <w:rsid w:val="00A02493"/>
    <w:rsid w:val="00A10D60"/>
    <w:rsid w:val="00A1350B"/>
    <w:rsid w:val="00A21B99"/>
    <w:rsid w:val="00A35956"/>
    <w:rsid w:val="00A37CDE"/>
    <w:rsid w:val="00A60ACF"/>
    <w:rsid w:val="00A73059"/>
    <w:rsid w:val="00A82C34"/>
    <w:rsid w:val="00A95A57"/>
    <w:rsid w:val="00A96E2F"/>
    <w:rsid w:val="00AA1552"/>
    <w:rsid w:val="00AB677C"/>
    <w:rsid w:val="00AC62C6"/>
    <w:rsid w:val="00AC72FE"/>
    <w:rsid w:val="00AD52E7"/>
    <w:rsid w:val="00AE44F7"/>
    <w:rsid w:val="00B26EB9"/>
    <w:rsid w:val="00B423F5"/>
    <w:rsid w:val="00BA7CDD"/>
    <w:rsid w:val="00BB6C7C"/>
    <w:rsid w:val="00BC34FE"/>
    <w:rsid w:val="00BC4EB8"/>
    <w:rsid w:val="00BD7E09"/>
    <w:rsid w:val="00BE7E41"/>
    <w:rsid w:val="00C05617"/>
    <w:rsid w:val="00C16EE1"/>
    <w:rsid w:val="00C20C5E"/>
    <w:rsid w:val="00C25F45"/>
    <w:rsid w:val="00C27777"/>
    <w:rsid w:val="00C31FF7"/>
    <w:rsid w:val="00C46FEE"/>
    <w:rsid w:val="00C53AC5"/>
    <w:rsid w:val="00C70DCC"/>
    <w:rsid w:val="00C7109A"/>
    <w:rsid w:val="00C728E2"/>
    <w:rsid w:val="00C741B5"/>
    <w:rsid w:val="00C91AFA"/>
    <w:rsid w:val="00C9561C"/>
    <w:rsid w:val="00C961F6"/>
    <w:rsid w:val="00CA048A"/>
    <w:rsid w:val="00CA1C63"/>
    <w:rsid w:val="00CA4D11"/>
    <w:rsid w:val="00CB28FE"/>
    <w:rsid w:val="00CC60AA"/>
    <w:rsid w:val="00CD3021"/>
    <w:rsid w:val="00CD73E3"/>
    <w:rsid w:val="00CE3E78"/>
    <w:rsid w:val="00D03CEC"/>
    <w:rsid w:val="00D061F7"/>
    <w:rsid w:val="00D07A1D"/>
    <w:rsid w:val="00D32176"/>
    <w:rsid w:val="00D42255"/>
    <w:rsid w:val="00D524CE"/>
    <w:rsid w:val="00D56085"/>
    <w:rsid w:val="00D7560C"/>
    <w:rsid w:val="00D831C7"/>
    <w:rsid w:val="00D97DDC"/>
    <w:rsid w:val="00DA5BA4"/>
    <w:rsid w:val="00DB110A"/>
    <w:rsid w:val="00DB1CF1"/>
    <w:rsid w:val="00DB7445"/>
    <w:rsid w:val="00DC1045"/>
    <w:rsid w:val="00DC1FAC"/>
    <w:rsid w:val="00DC30C4"/>
    <w:rsid w:val="00DD60B7"/>
    <w:rsid w:val="00DE053C"/>
    <w:rsid w:val="00DE3791"/>
    <w:rsid w:val="00DF0D5F"/>
    <w:rsid w:val="00DF1F5A"/>
    <w:rsid w:val="00DF5D4B"/>
    <w:rsid w:val="00E0309C"/>
    <w:rsid w:val="00E241E1"/>
    <w:rsid w:val="00E55FCE"/>
    <w:rsid w:val="00E6061F"/>
    <w:rsid w:val="00E715DB"/>
    <w:rsid w:val="00E85216"/>
    <w:rsid w:val="00E85CC4"/>
    <w:rsid w:val="00E912B1"/>
    <w:rsid w:val="00EA16A5"/>
    <w:rsid w:val="00EB012F"/>
    <w:rsid w:val="00EB15D9"/>
    <w:rsid w:val="00EC5001"/>
    <w:rsid w:val="00ED5157"/>
    <w:rsid w:val="00EE2252"/>
    <w:rsid w:val="00EE421E"/>
    <w:rsid w:val="00EF41CF"/>
    <w:rsid w:val="00EF59A1"/>
    <w:rsid w:val="00F009C2"/>
    <w:rsid w:val="00F066B3"/>
    <w:rsid w:val="00F14A00"/>
    <w:rsid w:val="00F21A6D"/>
    <w:rsid w:val="00F360FF"/>
    <w:rsid w:val="00F45DF1"/>
    <w:rsid w:val="00F5034F"/>
    <w:rsid w:val="00F54C04"/>
    <w:rsid w:val="00F67E23"/>
    <w:rsid w:val="00F72FD3"/>
    <w:rsid w:val="00F73633"/>
    <w:rsid w:val="00F73781"/>
    <w:rsid w:val="00F86777"/>
    <w:rsid w:val="00FA555A"/>
    <w:rsid w:val="00FA637E"/>
    <w:rsid w:val="00FA6763"/>
    <w:rsid w:val="00FB1A1A"/>
    <w:rsid w:val="00FC7ED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2743"/>
  <w15:docId w15:val="{9C9918A8-8259-4B38-9CF5-93F026F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FB"/>
    <w:rPr>
      <w:rFonts w:ascii="Times New Roman" w:hAnsi="Times New Roman"/>
      <w:sz w:val="22"/>
      <w:szCs w:val="22"/>
      <w:lang w:eastAsia="en-US"/>
    </w:rPr>
  </w:style>
  <w:style w:type="paragraph" w:styleId="Overskrift2">
    <w:name w:val="heading 2"/>
    <w:aliases w:val="Mellomtittel HH"/>
    <w:basedOn w:val="Normal"/>
    <w:next w:val="Normal"/>
    <w:link w:val="Overskrift2Tegn"/>
    <w:uiPriority w:val="9"/>
    <w:unhideWhenUsed/>
    <w:qFormat/>
    <w:rsid w:val="00E85216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20C5E"/>
    <w:pPr>
      <w:tabs>
        <w:tab w:val="center" w:pos="4536"/>
        <w:tab w:val="right" w:pos="9072"/>
      </w:tabs>
      <w:jc w:val="center"/>
    </w:pPr>
    <w:rPr>
      <w:noProof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20C5E"/>
    <w:rPr>
      <w:noProof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F360FF"/>
    <w:pPr>
      <w:tabs>
        <w:tab w:val="center" w:pos="4536"/>
        <w:tab w:val="right" w:pos="9072"/>
      </w:tabs>
      <w:spacing w:before="2" w:after="2"/>
    </w:pPr>
    <w:rPr>
      <w:rFonts w:ascii="Arial Narrow" w:hAnsi="Arial Narrow"/>
      <w:b/>
      <w:color w:val="68676C"/>
      <w:spacing w:val="16"/>
      <w:sz w:val="16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F360FF"/>
    <w:rPr>
      <w:rFonts w:ascii="Arial Narrow" w:hAnsi="Arial Narrow"/>
      <w:b/>
      <w:color w:val="68676C"/>
      <w:spacing w:val="16"/>
      <w:sz w:val="16"/>
      <w:szCs w:val="18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3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2A0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C62C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C62C6"/>
    <w:rPr>
      <w:rFonts w:ascii="Tahoma" w:hAnsi="Tahoma" w:cs="Tahoma"/>
      <w:sz w:val="16"/>
      <w:szCs w:val="16"/>
      <w:lang w:eastAsia="en-US"/>
    </w:rPr>
  </w:style>
  <w:style w:type="paragraph" w:styleId="Undertittel">
    <w:name w:val="Subtitle"/>
    <w:aliases w:val="Undertittel HH"/>
    <w:basedOn w:val="Normal"/>
    <w:next w:val="Normal"/>
    <w:link w:val="UndertittelTegn"/>
    <w:uiPriority w:val="11"/>
    <w:qFormat/>
    <w:rsid w:val="00E85216"/>
    <w:pPr>
      <w:outlineLvl w:val="1"/>
    </w:pPr>
    <w:rPr>
      <w:rFonts w:eastAsia="Times New Roman"/>
      <w:i/>
      <w:szCs w:val="24"/>
    </w:rPr>
  </w:style>
  <w:style w:type="character" w:customStyle="1" w:styleId="UndertittelTegn">
    <w:name w:val="Undertittel Tegn"/>
    <w:aliases w:val="Undertittel HH Tegn"/>
    <w:basedOn w:val="Standardskriftforavsnitt"/>
    <w:link w:val="Undertittel"/>
    <w:uiPriority w:val="11"/>
    <w:rsid w:val="00E85216"/>
    <w:rPr>
      <w:rFonts w:ascii="Times New Roman" w:eastAsia="Times New Roman" w:hAnsi="Times New Roman"/>
      <w:i/>
      <w:sz w:val="22"/>
      <w:szCs w:val="24"/>
      <w:lang w:eastAsia="en-US"/>
    </w:rPr>
  </w:style>
  <w:style w:type="paragraph" w:styleId="Tittel">
    <w:name w:val="Title"/>
    <w:aliases w:val="Hovedtittel,HH"/>
    <w:basedOn w:val="Normal"/>
    <w:next w:val="Normal"/>
    <w:link w:val="TittelTegn"/>
    <w:uiPriority w:val="10"/>
    <w:qFormat/>
    <w:rsid w:val="00E85216"/>
    <w:pPr>
      <w:spacing w:before="240" w:after="60"/>
      <w:outlineLvl w:val="0"/>
    </w:pPr>
    <w:rPr>
      <w:rFonts w:eastAsia="Times New Roman"/>
      <w:b/>
      <w:bCs/>
      <w:kern w:val="28"/>
      <w:sz w:val="26"/>
      <w:szCs w:val="32"/>
    </w:rPr>
  </w:style>
  <w:style w:type="character" w:customStyle="1" w:styleId="TittelTegn">
    <w:name w:val="Tittel Tegn"/>
    <w:aliases w:val="Hovedtittel Tegn,HH Tegn"/>
    <w:basedOn w:val="Standardskriftforavsnitt"/>
    <w:link w:val="Tittel"/>
    <w:uiPriority w:val="10"/>
    <w:rsid w:val="00E85216"/>
    <w:rPr>
      <w:rFonts w:ascii="Times New Roman" w:eastAsia="Times New Roman" w:hAnsi="Times New Roman" w:cs="Times New Roman"/>
      <w:b/>
      <w:bCs/>
      <w:kern w:val="28"/>
      <w:sz w:val="26"/>
      <w:szCs w:val="32"/>
      <w:lang w:eastAsia="en-US"/>
    </w:rPr>
  </w:style>
  <w:style w:type="paragraph" w:customStyle="1" w:styleId="BasicParagraph">
    <w:name w:val="[Basic Paragraph]"/>
    <w:basedOn w:val="Normal"/>
    <w:uiPriority w:val="99"/>
    <w:rsid w:val="00E852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nb-NO"/>
    </w:rPr>
  </w:style>
  <w:style w:type="character" w:customStyle="1" w:styleId="Overskrift2Tegn">
    <w:name w:val="Overskrift 2 Tegn"/>
    <w:aliases w:val="Mellomtittel HH Tegn"/>
    <w:basedOn w:val="Standardskriftforavsnitt"/>
    <w:link w:val="Overskrift2"/>
    <w:uiPriority w:val="9"/>
    <w:rsid w:val="00E85216"/>
    <w:rPr>
      <w:rFonts w:ascii="Times New Roman" w:eastAsia="Times New Roman" w:hAnsi="Times New Roman" w:cs="Times New Roman"/>
      <w:b/>
      <w:bCs/>
      <w:iCs/>
      <w:sz w:val="22"/>
      <w:szCs w:val="28"/>
      <w:lang w:eastAsia="en-US"/>
    </w:rPr>
  </w:style>
  <w:style w:type="paragraph" w:customStyle="1" w:styleId="Stil1">
    <w:name w:val="Stil1"/>
    <w:basedOn w:val="Bunntekst"/>
    <w:link w:val="Stil1Tegn"/>
    <w:qFormat/>
    <w:rsid w:val="00C20C5E"/>
  </w:style>
  <w:style w:type="character" w:customStyle="1" w:styleId="Stil1Tegn">
    <w:name w:val="Stil1 Tegn"/>
    <w:basedOn w:val="BunntekstTegn"/>
    <w:link w:val="Stil1"/>
    <w:rsid w:val="00C20C5E"/>
    <w:rPr>
      <w:rFonts w:ascii="Arial Narrow" w:hAnsi="Arial Narrow"/>
      <w:b/>
      <w:color w:val="68676C"/>
      <w:spacing w:val="16"/>
      <w:sz w:val="16"/>
      <w:szCs w:val="18"/>
      <w:lang w:eastAsia="en-US"/>
    </w:rPr>
  </w:style>
  <w:style w:type="character" w:styleId="Hyperkobling">
    <w:name w:val="Hyperlink"/>
    <w:basedOn w:val="Standardskriftforavsnitt"/>
    <w:rsid w:val="00A7305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1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lofthus@inn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conexus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.gustavsen@inn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sonverntjenester@nsd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gnhiln\Lokale%20innstillinger\Temporary%20Internet%20Files\Content.Outlook\UPNBVCB8\Brevmal%20SeP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4E19074B1F57459AA473764FFD410E" ma:contentTypeVersion="14" ma:contentTypeDescription="Opprett et nytt dokument." ma:contentTypeScope="" ma:versionID="2bb7b3b67f43b4bc9dc61690939f920c">
  <xsd:schema xmlns:xsd="http://www.w3.org/2001/XMLSchema" xmlns:xs="http://www.w3.org/2001/XMLSchema" xmlns:p="http://schemas.microsoft.com/office/2006/metadata/properties" xmlns:ns3="2e8a9712-1f99-4c35-8a75-f2b9b123d90a" xmlns:ns4="d0a72893-16b2-4215-b603-8b1a8e68acf8" targetNamespace="http://schemas.microsoft.com/office/2006/metadata/properties" ma:root="true" ma:fieldsID="e7c14223c6b65c2a885d2930df24d850" ns3:_="" ns4:_="">
    <xsd:import namespace="2e8a9712-1f99-4c35-8a75-f2b9b123d90a"/>
    <xsd:import namespace="d0a72893-16b2-4215-b603-8b1a8e68a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9712-1f99-4c35-8a75-f2b9b123d9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72893-16b2-4215-b603-8b1a8e68a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B7A5-3FB2-4DB0-8066-D0524E7E4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900EB-0799-4A36-A312-1059A5F9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E077B-05A1-449D-97A8-B0077B927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a9712-1f99-4c35-8a75-f2b9b123d90a"/>
    <ds:schemaRef ds:uri="d0a72893-16b2-4215-b603-8b1a8e68a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7FC1D-204E-4A13-A1AF-0A957BCA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SePU.dotx</Template>
  <TotalTime>1</TotalTime>
  <Pages>4</Pages>
  <Words>1292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Øystein David Iversen</cp:lastModifiedBy>
  <cp:revision>2</cp:revision>
  <cp:lastPrinted>2013-09-16T09:49:00Z</cp:lastPrinted>
  <dcterms:created xsi:type="dcterms:W3CDTF">2021-09-29T10:37:00Z</dcterms:created>
  <dcterms:modified xsi:type="dcterms:W3CDTF">2021-09-29T10:37:00Z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C:\ephorte\workfolder\79251_DOC.XML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https://ephorte2.uninett.no/hihm/shared/aspx/Default/CheckInDocForm2.aspx</vt:lpwstr>
  </property>
  <property fmtid="{D5CDD505-2E9C-101B-9397-08002B2CF9AE}" pid="5" name="DokType">
    <vt:lpwstr>U</vt:lpwstr>
  </property>
  <property fmtid="{D5CDD505-2E9C-101B-9397-08002B2CF9AE}" pid="6" name="DokID">
    <vt:i4>79001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https%3a%2f%2fephorte2.uninett.no%2fhihm%2fshared%2faspx%2fDefault%2fdetails.aspx%3ff%3dViewJP%26JP_ID%3d56482%26LoadDocHandling%3dtrue%26SubElGroup%3d55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C%3a%5cephorte%5cworkfolder%5c79251.DOC</vt:lpwstr>
  </property>
  <property fmtid="{D5CDD505-2E9C-101B-9397-08002B2CF9AE}" pid="13" name="LinkId">
    <vt:i4>56482</vt:i4>
  </property>
  <property fmtid="{D5CDD505-2E9C-101B-9397-08002B2CF9AE}" pid="14" name="ContentTypeId">
    <vt:lpwstr>0x010100E24E19074B1F57459AA473764FFD410E</vt:lpwstr>
  </property>
</Properties>
</file>