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3" w:rsidRPr="00A300BE" w:rsidRDefault="006F04AB" w:rsidP="00A300BE">
      <w:pPr>
        <w:jc w:val="center"/>
        <w:rPr>
          <w:b/>
          <w:sz w:val="32"/>
          <w:szCs w:val="32"/>
        </w:rPr>
      </w:pPr>
      <w:r w:rsidRPr="00F77B3A">
        <w:rPr>
          <w:b/>
          <w:sz w:val="32"/>
          <w:szCs w:val="32"/>
        </w:rPr>
        <w:t>Brukerveiledning – elektroniske timelister</w:t>
      </w:r>
      <w:r w:rsidR="004F6222">
        <w:rPr>
          <w:b/>
          <w:sz w:val="32"/>
          <w:szCs w:val="32"/>
        </w:rPr>
        <w:t xml:space="preserve"> og reiseregninger</w:t>
      </w:r>
    </w:p>
    <w:p w:rsidR="00750D6E" w:rsidRDefault="00C80895" w:rsidP="00A300BE">
      <w:pPr>
        <w:pStyle w:val="Listeavsnitt"/>
        <w:numPr>
          <w:ilvl w:val="0"/>
          <w:numId w:val="22"/>
        </w:numPr>
      </w:pPr>
      <w:r>
        <w:t>Gå inn på hjemmesiden til Harstad kommune</w:t>
      </w:r>
      <w:r w:rsidR="00750D6E">
        <w:t>:</w:t>
      </w:r>
      <w:r w:rsidR="006F04AB">
        <w:t xml:space="preserve"> </w:t>
      </w:r>
      <w:hyperlink r:id="rId6" w:history="1">
        <w:r w:rsidR="00750D6E" w:rsidRPr="00CE598B">
          <w:rPr>
            <w:rStyle w:val="Hyperkobling"/>
          </w:rPr>
          <w:t>https://www.harstad.kommune.no/</w:t>
        </w:r>
      </w:hyperlink>
      <w:r w:rsidR="00750D6E">
        <w:t xml:space="preserve"> </w:t>
      </w:r>
    </w:p>
    <w:p w:rsidR="00156479" w:rsidRDefault="006F04AB" w:rsidP="00750D6E">
      <w:pPr>
        <w:pStyle w:val="Listeavsnitt"/>
        <w:rPr>
          <w:rStyle w:val="Hyperkobling"/>
        </w:rPr>
      </w:pPr>
      <w:r>
        <w:sym w:font="Wingdings" w:char="F0E0"/>
      </w:r>
      <w:r>
        <w:t xml:space="preserve"> </w:t>
      </w:r>
      <w:r w:rsidR="00C80895">
        <w:t xml:space="preserve">Organisasjon og </w:t>
      </w:r>
      <w:r>
        <w:t xml:space="preserve">for ansatte </w:t>
      </w:r>
      <w:r>
        <w:sym w:font="Wingdings" w:char="F0E0"/>
      </w:r>
      <w:r w:rsidR="00C80895">
        <w:t xml:space="preserve"> For ansatte</w:t>
      </w:r>
      <w:r>
        <w:t xml:space="preserve"> </w:t>
      </w:r>
      <w:r>
        <w:sym w:font="Wingdings" w:char="F0E0"/>
      </w:r>
      <w:r w:rsidR="00C80895">
        <w:t xml:space="preserve"> Pålogging Enterprise – </w:t>
      </w:r>
      <w:r w:rsidR="00750D6E" w:rsidRPr="00750D6E">
        <w:rPr>
          <w:color w:val="0070C0"/>
        </w:rPr>
        <w:t>«</w:t>
      </w:r>
      <w:r w:rsidR="00C80895" w:rsidRPr="00750D6E">
        <w:rPr>
          <w:color w:val="0070C0"/>
        </w:rPr>
        <w:t xml:space="preserve">Meg </w:t>
      </w:r>
      <w:proofErr w:type="gramStart"/>
      <w:r w:rsidR="00C80895" w:rsidRPr="00750D6E">
        <w:rPr>
          <w:color w:val="0070C0"/>
        </w:rPr>
        <w:t xml:space="preserve">selv»  </w:t>
      </w:r>
      <w:r w:rsidR="00C80895" w:rsidRPr="00750D6E">
        <w:rPr>
          <w:rFonts w:ascii="Arial" w:hAnsi="Arial" w:cs="Arial"/>
          <w:color w:val="0A0A0A"/>
        </w:rPr>
        <w:t>(personalia</w:t>
      </w:r>
      <w:proofErr w:type="gramEnd"/>
      <w:r w:rsidR="00C80895" w:rsidRPr="00750D6E">
        <w:rPr>
          <w:rFonts w:ascii="Arial" w:hAnsi="Arial" w:cs="Arial"/>
          <w:color w:val="0A0A0A"/>
        </w:rPr>
        <w:t>, personalskjema: registrer/søke om ferie/fravær, føre timeliste, pårørende, kompetanse (cv), dokumenter (lønnsslipp), søknader) eller</w:t>
      </w:r>
      <w:r w:rsidR="00156479">
        <w:t xml:space="preserve"> </w:t>
      </w:r>
      <w:r w:rsidR="005076F5">
        <w:t>direkte ekstern adresse</w:t>
      </w:r>
      <w:r w:rsidR="00156479">
        <w:t xml:space="preserve">r: </w:t>
      </w:r>
      <w:hyperlink r:id="rId7" w:history="1">
        <w:r w:rsidRPr="009C3599">
          <w:rPr>
            <w:rStyle w:val="Hyperkobling"/>
          </w:rPr>
          <w:t>https://public.harstad.kommune.no/enterprise/login?0</w:t>
        </w:r>
      </w:hyperlink>
    </w:p>
    <w:p w:rsidR="00800446" w:rsidRDefault="00800446" w:rsidP="00750D6E">
      <w:pPr>
        <w:pStyle w:val="Listeavsnitt"/>
      </w:pPr>
    </w:p>
    <w:p w:rsidR="006F04AB" w:rsidRDefault="00133EF8" w:rsidP="00800446">
      <w:pPr>
        <w:pStyle w:val="Listeavsnitt"/>
        <w:numPr>
          <w:ilvl w:val="0"/>
          <w:numId w:val="22"/>
        </w:numPr>
      </w:pPr>
      <w:r>
        <w:t>Brukernavnet er ditt for- og etternavn</w:t>
      </w:r>
      <w:r w:rsidR="006F04AB">
        <w:t xml:space="preserve"> </w:t>
      </w:r>
      <w:r>
        <w:t xml:space="preserve">som </w:t>
      </w:r>
      <w:r w:rsidR="006F04AB">
        <w:t xml:space="preserve">du er registrert med i </w:t>
      </w:r>
      <w:r w:rsidR="00256F3B">
        <w:t>lønns</w:t>
      </w:r>
      <w:r>
        <w:t>systemet.</w:t>
      </w:r>
      <w:r w:rsidR="00A745FD">
        <w:t xml:space="preserve"> </w:t>
      </w:r>
    </w:p>
    <w:p w:rsidR="00800446" w:rsidRDefault="00800446" w:rsidP="00800446">
      <w:pPr>
        <w:pStyle w:val="Listeavsnitt"/>
      </w:pPr>
    </w:p>
    <w:p w:rsidR="001C0319" w:rsidRDefault="00133EF8" w:rsidP="00800446">
      <w:pPr>
        <w:pStyle w:val="Listeavsnitt"/>
        <w:numPr>
          <w:ilvl w:val="0"/>
          <w:numId w:val="22"/>
        </w:numPr>
      </w:pPr>
      <w:r>
        <w:t xml:space="preserve">Ved første gangs pålogging, </w:t>
      </w:r>
      <w:r w:rsidR="006F04AB">
        <w:t>klikker du «glemt brukernavn/passord?»</w:t>
      </w:r>
      <w:r w:rsidR="00901153">
        <w:t xml:space="preserve"> og du vil da få en link tilsendt på mail. Følg linken. Etterpå vil du få en engangskode tilsendt til mobilnummeret som er registrert i feltet «Mobil privat». </w:t>
      </w:r>
      <w:r>
        <w:t xml:space="preserve">Ved å bruke tilsendt passord, skal du nå komme inn på </w:t>
      </w:r>
      <w:r w:rsidRPr="007B576A">
        <w:rPr>
          <w:color w:val="0070C0"/>
        </w:rPr>
        <w:t>«Meg selv»</w:t>
      </w:r>
      <w:r w:rsidR="00755F9B" w:rsidRPr="007B576A">
        <w:rPr>
          <w:color w:val="0070C0"/>
        </w:rPr>
        <w:t xml:space="preserve">. </w:t>
      </w:r>
      <w:r w:rsidR="00755F9B">
        <w:t>Her kan du registrere bå</w:t>
      </w:r>
      <w:r w:rsidR="007B576A">
        <w:t>de timelister og reiseregninger.</w:t>
      </w:r>
    </w:p>
    <w:p w:rsidR="00011DB6" w:rsidRDefault="00011DB6" w:rsidP="00011DB6">
      <w:pPr>
        <w:pStyle w:val="Listeavsnitt"/>
      </w:pPr>
    </w:p>
    <w:p w:rsidR="00011DB6" w:rsidRDefault="00011DB6" w:rsidP="00800446">
      <w:pPr>
        <w:pStyle w:val="Listeavsnitt"/>
        <w:numPr>
          <w:ilvl w:val="0"/>
          <w:numId w:val="22"/>
        </w:numPr>
      </w:pPr>
      <w:r>
        <w:t>Dersom ditt telefonnummer eller e-postadresse blir endret på et sener</w:t>
      </w:r>
      <w:r w:rsidR="00874AC3">
        <w:t>e</w:t>
      </w:r>
      <w:r>
        <w:t xml:space="preserve"> tidspunkt</w:t>
      </w:r>
      <w:r w:rsidR="00874AC3">
        <w:t xml:space="preserve">, MÅ du selv </w:t>
      </w:r>
      <w:proofErr w:type="gramStart"/>
      <w:r w:rsidR="00874AC3">
        <w:t>endre</w:t>
      </w:r>
      <w:proofErr w:type="gramEnd"/>
      <w:r>
        <w:t xml:space="preserve"> dette</w:t>
      </w:r>
      <w:r w:rsidR="00874AC3">
        <w:t xml:space="preserve"> i Enterprise. Det gjør du via «meg selv». Se bildet under.</w:t>
      </w:r>
      <w:r w:rsidR="002139BE">
        <w:t xml:space="preserve"> </w:t>
      </w:r>
      <w:bookmarkStart w:id="0" w:name="_GoBack"/>
      <w:bookmarkEnd w:id="0"/>
    </w:p>
    <w:p w:rsidR="00800446" w:rsidRDefault="00800446" w:rsidP="00800446">
      <w:pPr>
        <w:pStyle w:val="Listeavsnitt"/>
      </w:pPr>
    </w:p>
    <w:p w:rsidR="00800446" w:rsidRDefault="00800446" w:rsidP="00800446">
      <w:pPr>
        <w:pStyle w:val="Listeavsnitt"/>
      </w:pPr>
    </w:p>
    <w:p w:rsidR="001C0319" w:rsidRDefault="001C0319" w:rsidP="001C0319">
      <w:pPr>
        <w:pStyle w:val="Listeavsnitt"/>
      </w:pPr>
      <w:r w:rsidRPr="001C0319">
        <w:rPr>
          <w:noProof/>
          <w:lang w:eastAsia="nb-NO"/>
        </w:rPr>
        <w:drawing>
          <wp:inline distT="0" distB="0" distL="0" distR="0" wp14:anchorId="4D9172FD" wp14:editId="5FF5285A">
            <wp:extent cx="5734850" cy="253400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6A" w:rsidRPr="007B576A" w:rsidRDefault="007B576A" w:rsidP="007B576A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 xml:space="preserve">For lønnslipp og </w:t>
      </w:r>
      <w:proofErr w:type="spellStart"/>
      <w:r>
        <w:rPr>
          <w:b/>
          <w:sz w:val="24"/>
          <w:szCs w:val="24"/>
        </w:rPr>
        <w:t>årsoppgave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Gå inn på «Meg selv» og videre til «Dokumenter». Alle lønnslippene </w:t>
      </w:r>
      <w:proofErr w:type="gramStart"/>
      <w:r>
        <w:rPr>
          <w:sz w:val="24"/>
          <w:szCs w:val="24"/>
        </w:rPr>
        <w:t>dine</w:t>
      </w:r>
      <w:proofErr w:type="gramEnd"/>
      <w:r>
        <w:rPr>
          <w:sz w:val="24"/>
          <w:szCs w:val="24"/>
        </w:rPr>
        <w:t xml:space="preserve"> ligger listet her.</w:t>
      </w:r>
    </w:p>
    <w:p w:rsidR="00011DB6" w:rsidRDefault="00011DB6" w:rsidP="00011DB6">
      <w:pPr>
        <w:ind w:firstLine="708"/>
        <w:rPr>
          <w:b/>
          <w:sz w:val="28"/>
          <w:szCs w:val="28"/>
        </w:rPr>
      </w:pPr>
    </w:p>
    <w:p w:rsidR="00EB4C71" w:rsidRPr="00011DB6" w:rsidRDefault="00EB4C71" w:rsidP="00011DB6">
      <w:pPr>
        <w:ind w:firstLine="708"/>
        <w:rPr>
          <w:b/>
          <w:sz w:val="28"/>
          <w:szCs w:val="28"/>
        </w:rPr>
      </w:pPr>
      <w:r w:rsidRPr="00011DB6">
        <w:rPr>
          <w:b/>
          <w:sz w:val="28"/>
          <w:szCs w:val="28"/>
        </w:rPr>
        <w:t>Brukerveiledning timeliste</w:t>
      </w:r>
    </w:p>
    <w:p w:rsidR="00EB4C71" w:rsidRPr="00EB4C71" w:rsidRDefault="00205980" w:rsidP="00EB4C71">
      <w:pPr>
        <w:pStyle w:val="Listeavsnit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>Gå inn på «personalskjema» og velg «ny» oppe i høyre hjørne. Velg «ny timeføring»</w:t>
      </w:r>
    </w:p>
    <w:p w:rsidR="00205980" w:rsidRPr="00EB4C71" w:rsidRDefault="00205980" w:rsidP="00EB4C71">
      <w:pPr>
        <w:pStyle w:val="Listeavsnit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>Fyll inn dato, velg riktig stilling (barnevern) og skjema «korrigering av lønn»</w:t>
      </w:r>
    </w:p>
    <w:p w:rsidR="002D0F13" w:rsidRDefault="002D0F13" w:rsidP="00E13D64">
      <w:pPr>
        <w:pStyle w:val="Listeavsnitt"/>
        <w:numPr>
          <w:ilvl w:val="0"/>
          <w:numId w:val="3"/>
        </w:numPr>
        <w:spacing w:after="0"/>
      </w:pPr>
      <w:r>
        <w:t>Fyll så inn til-dato og velg lønn art:</w:t>
      </w:r>
    </w:p>
    <w:p w:rsidR="00205980" w:rsidRPr="00205980" w:rsidRDefault="00EB4C71" w:rsidP="00E13D64">
      <w:pPr>
        <w:pStyle w:val="Listeavsnitt"/>
        <w:spacing w:after="0"/>
      </w:pPr>
      <w:r>
        <w:t>For s</w:t>
      </w:r>
      <w:r w:rsidR="00205980" w:rsidRPr="00205980">
        <w:t>tøttekontakter: lønnsart 221</w:t>
      </w:r>
      <w:r w:rsidR="00163A3C">
        <w:t xml:space="preserve"> </w:t>
      </w:r>
    </w:p>
    <w:p w:rsidR="00205980" w:rsidRDefault="00EB4C71" w:rsidP="00E13D64">
      <w:pPr>
        <w:pStyle w:val="Listeavsnitt"/>
        <w:spacing w:after="0"/>
      </w:pPr>
      <w:r>
        <w:t>For t</w:t>
      </w:r>
      <w:r w:rsidR="00205980" w:rsidRPr="00205980">
        <w:t>ilsynsfører: lønnsart 142</w:t>
      </w:r>
      <w:r w:rsidR="00163A3C">
        <w:t xml:space="preserve"> </w:t>
      </w:r>
    </w:p>
    <w:p w:rsidR="00205980" w:rsidRPr="00EB4C71" w:rsidRDefault="00205980" w:rsidP="00EB4C71">
      <w:pPr>
        <w:pStyle w:val="Listeavsnitt"/>
        <w:numPr>
          <w:ilvl w:val="0"/>
          <w:numId w:val="3"/>
        </w:numPr>
        <w:spacing w:after="0"/>
        <w:rPr>
          <w:color w:val="FF0000"/>
        </w:rPr>
      </w:pPr>
      <w:r w:rsidRPr="00EB4C71">
        <w:rPr>
          <w:color w:val="FF0000"/>
        </w:rPr>
        <w:lastRenderedPageBreak/>
        <w:t>L</w:t>
      </w:r>
      <w:r w:rsidR="00156479" w:rsidRPr="00EB4C71">
        <w:rPr>
          <w:color w:val="FF0000"/>
        </w:rPr>
        <w:t xml:space="preserve">egg inn antall, eventuell sats </w:t>
      </w:r>
      <w:r w:rsidRPr="00EB4C71">
        <w:rPr>
          <w:color w:val="FF0000"/>
        </w:rPr>
        <w:t>og notat om hva timelisten gjelder</w:t>
      </w:r>
      <w:r w:rsidR="00795C11" w:rsidRPr="00EB4C71">
        <w:rPr>
          <w:color w:val="FF0000"/>
        </w:rPr>
        <w:t xml:space="preserve">, </w:t>
      </w:r>
      <w:r w:rsidR="00795C11" w:rsidRPr="00EB4C71">
        <w:rPr>
          <w:color w:val="FF0000"/>
          <w:u w:val="single"/>
        </w:rPr>
        <w:t>initialer</w:t>
      </w:r>
      <w:r w:rsidR="00795C11" w:rsidRPr="00EB4C71">
        <w:rPr>
          <w:color w:val="FF0000"/>
        </w:rPr>
        <w:t xml:space="preserve"> på barna. NB ikke fullt navn!</w:t>
      </w:r>
    </w:p>
    <w:p w:rsidR="00205980" w:rsidRDefault="00205980" w:rsidP="00EB4C71">
      <w:pPr>
        <w:pStyle w:val="Listeavsnitt"/>
        <w:numPr>
          <w:ilvl w:val="0"/>
          <w:numId w:val="3"/>
        </w:numPr>
        <w:spacing w:after="0"/>
      </w:pPr>
      <w:r>
        <w:t>Klikk «lagre og lukk» når du er ferdig med føringen</w:t>
      </w:r>
    </w:p>
    <w:p w:rsidR="00205980" w:rsidRDefault="00205980" w:rsidP="00EB4C71">
      <w:pPr>
        <w:pStyle w:val="Listeavsnitt"/>
        <w:numPr>
          <w:ilvl w:val="0"/>
          <w:numId w:val="3"/>
        </w:numPr>
        <w:spacing w:after="0"/>
      </w:pPr>
      <w:r>
        <w:t>Gjør det samme med alle føringene</w:t>
      </w:r>
    </w:p>
    <w:p w:rsidR="00205980" w:rsidRDefault="00205980" w:rsidP="00EB4C71">
      <w:pPr>
        <w:pStyle w:val="Listeavsnitt"/>
        <w:numPr>
          <w:ilvl w:val="0"/>
          <w:numId w:val="3"/>
        </w:numPr>
        <w:spacing w:after="0"/>
      </w:pPr>
      <w:r>
        <w:t>Når du har ført alt for måneden, klikk på «liste» (til høyre for kalender)</w:t>
      </w:r>
    </w:p>
    <w:p w:rsidR="00205980" w:rsidRDefault="00205980" w:rsidP="009D687C">
      <w:pPr>
        <w:pStyle w:val="Listeavsnitt"/>
        <w:numPr>
          <w:ilvl w:val="0"/>
          <w:numId w:val="3"/>
        </w:numPr>
        <w:spacing w:after="0"/>
      </w:pPr>
      <w:r>
        <w:t>Du får nå en oversikt over alt du har ført ved å klikke på linja som ligger der</w:t>
      </w:r>
    </w:p>
    <w:p w:rsidR="00133EF8" w:rsidRDefault="009D687C" w:rsidP="009D687C">
      <w:pPr>
        <w:pStyle w:val="Listeavsnitt"/>
        <w:numPr>
          <w:ilvl w:val="0"/>
          <w:numId w:val="3"/>
        </w:numPr>
        <w:spacing w:after="0"/>
      </w:pPr>
      <w:r>
        <w:t>K</w:t>
      </w:r>
      <w:r w:rsidR="00205980">
        <w:t>likk så «send» når du har kontrollert lista.</w:t>
      </w:r>
      <w:r w:rsidR="00133EF8">
        <w:t xml:space="preserve"> Trykk «send» to ganger. </w:t>
      </w:r>
      <w:r w:rsidR="00205980">
        <w:t xml:space="preserve"> Først da sendes timene/utbetalingen til godkjenning</w:t>
      </w:r>
      <w:r w:rsidR="00133EF8">
        <w:t>.</w:t>
      </w:r>
    </w:p>
    <w:p w:rsidR="00205980" w:rsidRPr="00205980" w:rsidRDefault="00133EF8" w:rsidP="009D687C">
      <w:pPr>
        <w:pStyle w:val="Listeavsnitt"/>
        <w:numPr>
          <w:ilvl w:val="0"/>
          <w:numId w:val="3"/>
        </w:numPr>
        <w:spacing w:after="0"/>
      </w:pPr>
      <w:r>
        <w:t>Sjekk at timelisten din ligger</w:t>
      </w:r>
      <w:r w:rsidR="00205980">
        <w:t xml:space="preserve"> </w:t>
      </w:r>
      <w:r>
        <w:t>i fane «saksgang». Den er da sendt videre. Dersom den ligger under fanen «oppgaver» er den ikke sendt. For da å få den oversendt, må det trykkes «send» en gang til.</w:t>
      </w:r>
    </w:p>
    <w:p w:rsidR="00205980" w:rsidRDefault="00205980" w:rsidP="00EB4C71">
      <w:pPr>
        <w:pStyle w:val="Listeavsnitt"/>
        <w:spacing w:after="0"/>
      </w:pPr>
    </w:p>
    <w:p w:rsidR="00931AE3" w:rsidRDefault="00931AE3" w:rsidP="00EB4C71">
      <w:pPr>
        <w:pStyle w:val="Listeavsnitt"/>
        <w:spacing w:after="0"/>
      </w:pPr>
    </w:p>
    <w:p w:rsidR="00931AE3" w:rsidRDefault="00931AE3" w:rsidP="00EB4C71">
      <w:pPr>
        <w:pStyle w:val="Listeavsnitt"/>
        <w:spacing w:after="0"/>
      </w:pPr>
      <w:r>
        <w:t xml:space="preserve">Timelister og reiseregning </w:t>
      </w:r>
      <w:r w:rsidRPr="00931AE3">
        <w:rPr>
          <w:u w:val="single"/>
        </w:rPr>
        <w:t xml:space="preserve">skal </w:t>
      </w:r>
      <w:r>
        <w:t xml:space="preserve">sendes inn elektronisk løpende hver måned og innen 25. i </w:t>
      </w:r>
      <w:r w:rsidR="00097BB8">
        <w:t xml:space="preserve">inneværende måned for å </w:t>
      </w:r>
      <w:r>
        <w:t xml:space="preserve">være garantert utbetaling påfølgende måned den 12. </w:t>
      </w:r>
    </w:p>
    <w:p w:rsidR="006F04AB" w:rsidRDefault="006F04AB" w:rsidP="00EB4C71">
      <w:pPr>
        <w:spacing w:after="0"/>
      </w:pPr>
    </w:p>
    <w:p w:rsidR="00B0785F" w:rsidRDefault="00B0785F" w:rsidP="00EB4C71">
      <w:pPr>
        <w:spacing w:after="0"/>
      </w:pPr>
    </w:p>
    <w:p w:rsidR="00B0785F" w:rsidRDefault="00B0785F" w:rsidP="00B0785F">
      <w:pPr>
        <w:spacing w:after="0"/>
        <w:jc w:val="center"/>
        <w:rPr>
          <w:b/>
          <w:sz w:val="24"/>
          <w:szCs w:val="24"/>
        </w:rPr>
      </w:pPr>
      <w:r w:rsidRPr="00B0785F">
        <w:rPr>
          <w:b/>
          <w:sz w:val="24"/>
          <w:szCs w:val="24"/>
        </w:rPr>
        <w:t>Brukerveiledning reiseregning</w:t>
      </w:r>
    </w:p>
    <w:p w:rsidR="00A300BE" w:rsidRPr="00A300BE" w:rsidRDefault="00A300BE" w:rsidP="004F6222">
      <w:pPr>
        <w:pStyle w:val="Listeavsnitt"/>
        <w:numPr>
          <w:ilvl w:val="0"/>
          <w:numId w:val="23"/>
        </w:numPr>
        <w:spacing w:after="0"/>
      </w:pPr>
      <w:r>
        <w:t>Se neste side</w:t>
      </w:r>
    </w:p>
    <w:p w:rsidR="00B0785F" w:rsidRDefault="00B0785F" w:rsidP="00B0785F">
      <w:pPr>
        <w:spacing w:after="0"/>
        <w:jc w:val="center"/>
        <w:rPr>
          <w:b/>
          <w:sz w:val="24"/>
          <w:szCs w:val="24"/>
        </w:rPr>
      </w:pPr>
    </w:p>
    <w:p w:rsidR="00A300BE" w:rsidRDefault="00A300BE" w:rsidP="00B0785F">
      <w:pPr>
        <w:spacing w:after="0"/>
        <w:jc w:val="center"/>
        <w:rPr>
          <w:b/>
          <w:sz w:val="24"/>
          <w:szCs w:val="24"/>
        </w:rPr>
      </w:pPr>
    </w:p>
    <w:p w:rsidR="00A300BE" w:rsidRDefault="00A300BE" w:rsidP="00B0785F">
      <w:pPr>
        <w:spacing w:after="0"/>
        <w:jc w:val="center"/>
        <w:rPr>
          <w:b/>
          <w:sz w:val="24"/>
          <w:szCs w:val="24"/>
        </w:rPr>
      </w:pPr>
    </w:p>
    <w:p w:rsidR="00B0785F" w:rsidRDefault="007D5D59" w:rsidP="00B0785F">
      <w:pPr>
        <w:spacing w:after="0"/>
        <w:rPr>
          <w:b/>
          <w:sz w:val="24"/>
          <w:szCs w:val="24"/>
        </w:rPr>
      </w:pPr>
      <w:r w:rsidRPr="007D5D59">
        <w:rPr>
          <w:b/>
          <w:noProof/>
          <w:sz w:val="24"/>
          <w:szCs w:val="24"/>
          <w:lang w:eastAsia="nb-NO"/>
        </w:rPr>
        <w:drawing>
          <wp:inline distT="0" distB="0" distL="0" distR="0" wp14:anchorId="04488042" wp14:editId="6C6D0EC2">
            <wp:extent cx="190527" cy="74305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Default="007D5D59" w:rsidP="00B0785F">
      <w:pPr>
        <w:spacing w:after="0"/>
        <w:rPr>
          <w:b/>
          <w:sz w:val="24"/>
          <w:szCs w:val="24"/>
        </w:rPr>
      </w:pPr>
    </w:p>
    <w:sdt>
      <w:sdtPr>
        <w:id w:val="-2023003010"/>
        <w:docPartObj>
          <w:docPartGallery w:val="Cover Pages"/>
          <w:docPartUnique/>
        </w:docPartObj>
      </w:sdtPr>
      <w:sdtEndPr/>
      <w:sdtContent>
        <w:p w:rsidR="007D5D59" w:rsidRDefault="007D5D59" w:rsidP="007D5D59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DA8B140" wp14:editId="6BA4A42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År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3-10T00:00:00Z">
                                      <w:dateFormat w:val="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D5D59" w:rsidRDefault="007D5D59" w:rsidP="007D5D59">
                                      <w:pPr>
                                        <w:pStyle w:val="Ingenmellomro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orfatte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D5D59" w:rsidRDefault="007D5D59" w:rsidP="007D5D59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Annett Nymoen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D5D59" w:rsidRDefault="007D5D59" w:rsidP="007D5D59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Harstad kommune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o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3-10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D5D59" w:rsidRDefault="007D5D59" w:rsidP="007D5D59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Qj8UA&#10;AADcAAAADwAAAGRycy9kb3ducmV2LnhtbESPQWvCQBSE74L/YXmCN92obZDoKqUiLVgErRdvj+xr&#10;Err7NmZXTfPr3UKhx2FmvmGW69YacaPGV44VTMYJCOLc6YoLBafP7WgOwgdkjcYxKfghD+tVv7fE&#10;TLs7H+h2DIWIEPYZKihDqDMpfV6SRT92NXH0vlxjMUTZFFI3eI9wa+Q0SVJpseK4UGJNryXl38er&#10;VfDxtjdPlJrLpOvO243Z0aErSKnhoH1ZgAjUhv/wX/tdK5ilz/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RCPxQAAANwAAAAPAAAAAAAAAAAAAAAAAJgCAABkcnMv&#10;ZG93bnJldi54bWxQSwUGAAAAAAQABAD1AAAAigMAAAAA&#10;" fillcolor="#243f60 [1604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År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3-10T00:00:00Z"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5D59" w:rsidRDefault="007D5D59" w:rsidP="007D5D59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orfatte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D5D59" w:rsidRDefault="007D5D59" w:rsidP="007D5D59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Annett Nymoen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D5D59" w:rsidRDefault="007D5D59" w:rsidP="007D5D59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Harstad kommune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o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3-10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5D59" w:rsidRDefault="007D5D59" w:rsidP="007D5D59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D5D59" w:rsidRDefault="007D5D59" w:rsidP="007D5D59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63AB6C7" wp14:editId="3582A9C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2892425</wp:posOffset>
                    </wp:positionV>
                    <wp:extent cx="7048500" cy="640080"/>
                    <wp:effectExtent l="0" t="0" r="19050" b="16510"/>
                    <wp:wrapNone/>
                    <wp:docPr id="362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8"/>
                                    <w:szCs w:val="58"/>
                                  </w:rPr>
                                  <w:alias w:val="Tittel"/>
                                  <w:id w:val="10367609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D5D59" w:rsidRPr="00173711" w:rsidRDefault="007D5D59" w:rsidP="007D5D59">
                                    <w:pPr>
                                      <w:pStyle w:val="Ingenmellomrom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8"/>
                                        <w:szCs w:val="5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ktangel 16" o:spid="_x0000_s1032" style="position:absolute;margin-left:0;margin-top:227.75pt;width:555pt;height:50.4pt;z-index:251660288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8"/>
                              <w:szCs w:val="58"/>
                            </w:rPr>
                            <w:alias w:val="Tittel"/>
                            <w:id w:val="103676091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D5D59" w:rsidRPr="00173711" w:rsidRDefault="007D5D59" w:rsidP="007D5D59">
                              <w:pPr>
                                <w:pStyle w:val="Ingenmellomrom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8"/>
                                  <w:szCs w:val="5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70B783E4" wp14:editId="4B4BAACD">
                <wp:simplePos x="0" y="0"/>
                <wp:positionH relativeFrom="column">
                  <wp:posOffset>-4445</wp:posOffset>
                </wp:positionH>
                <wp:positionV relativeFrom="paragraph">
                  <wp:posOffset>3275330</wp:posOffset>
                </wp:positionV>
                <wp:extent cx="6149340" cy="2695575"/>
                <wp:effectExtent l="0" t="0" r="0" b="0"/>
                <wp:wrapNone/>
                <wp:docPr id="10" name="Bilde 10" descr="https://www.visma.net/globalassets/global/visma.net/1013_financials_hw_coll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visma.net/globalassets/global/visma.net/1013_financials_hw_coll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934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02488769"/>
        <w:docPartObj>
          <w:docPartGallery w:val="Table of Contents"/>
          <w:docPartUnique/>
        </w:docPartObj>
      </w:sdtPr>
      <w:sdtEndPr/>
      <w:sdtContent>
        <w:p w:rsidR="007D5D59" w:rsidRDefault="007D5D59" w:rsidP="007D5D59">
          <w:pPr>
            <w:pStyle w:val="Overskriftforinnholdsfortegnelse"/>
          </w:pPr>
          <w:r>
            <w:t>Innhold</w:t>
          </w:r>
        </w:p>
        <w:p w:rsidR="007D5D59" w:rsidRDefault="007D5D59" w:rsidP="007D5D5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18115" w:history="1">
            <w:r w:rsidRPr="001C2008">
              <w:rPr>
                <w:rStyle w:val="Hyperkobling"/>
                <w:noProof/>
              </w:rPr>
              <w:t>1 Pålogging og brukerkonto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_Toc476918115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16" w:history="1">
            <w:r w:rsidR="007D5D59" w:rsidRPr="001C2008">
              <w:rPr>
                <w:rStyle w:val="Hyperkobling"/>
                <w:noProof/>
              </w:rPr>
              <w:t>1.1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Endre passord og språk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_Toc476918116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2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17" w:history="1">
            <w:r w:rsidR="007D5D59" w:rsidRPr="001C2008">
              <w:rPr>
                <w:rStyle w:val="Hyperkobling"/>
                <w:noProof/>
              </w:rPr>
              <w:t>1.2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Glemt passord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_Toc476918117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2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18" w:history="1">
            <w:r w:rsidR="007D5D59" w:rsidRPr="001C2008">
              <w:rPr>
                <w:rStyle w:val="Hyperkobling"/>
                <w:noProof/>
              </w:rPr>
              <w:t>1.3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Laste ned og bruke Visma Attach (app) på telefonen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_Toc476918118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3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19" w:history="1">
            <w:r w:rsidR="007D5D59" w:rsidRPr="001C2008">
              <w:rPr>
                <w:rStyle w:val="Hyperkobling"/>
                <w:noProof/>
              </w:rPr>
              <w:t>2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Lage reiseregninger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_Toc476918119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3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0" w:history="1">
            <w:r w:rsidR="007D5D59" w:rsidRPr="001C2008">
              <w:rPr>
                <w:rStyle w:val="Hyperkobling"/>
                <w:noProof/>
              </w:rPr>
              <w:t>3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Reiseforskudd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_Toc476918120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6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1" w:history="1">
            <w:r w:rsidR="007D5D59" w:rsidRPr="001C2008">
              <w:rPr>
                <w:rStyle w:val="Hyperkobling"/>
                <w:noProof/>
              </w:rPr>
              <w:t>4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Støttekontakter - Daglig føring av månedlig kjøregodtgjørelse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_Toc476918121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6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2" w:history="1">
            <w:r w:rsidR="007D5D59" w:rsidRPr="001C2008">
              <w:rPr>
                <w:rStyle w:val="Hyperkobling"/>
                <w:noProof/>
              </w:rPr>
              <w:t>5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Godkjenne (attestere og anvise) reiseregninger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_Toc476918122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6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3" w:history="1">
            <w:r w:rsidR="007D5D59" w:rsidRPr="001C2008">
              <w:rPr>
                <w:rStyle w:val="Hyperkobling"/>
                <w:noProof/>
              </w:rPr>
              <w:t>5.1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Muligheter for kontroll og oppfølging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_Toc476918123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7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4" w:history="1">
            <w:r w:rsidR="007D5D59" w:rsidRPr="001C2008">
              <w:rPr>
                <w:rStyle w:val="Hyperkobling"/>
                <w:noProof/>
              </w:rPr>
              <w:t>5.2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Oversikt over saksgang/hvem har godkjent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_Toc476918124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7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2139BE" w:rsidP="007D5D59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918125" w:history="1">
            <w:r w:rsidR="007D5D59" w:rsidRPr="001C2008">
              <w:rPr>
                <w:rStyle w:val="Hyperkobling"/>
                <w:noProof/>
              </w:rPr>
              <w:t>5.3</w:t>
            </w:r>
            <w:r w:rsidR="007D5D59">
              <w:rPr>
                <w:rFonts w:eastAsiaTheme="minorEastAsia"/>
                <w:noProof/>
                <w:lang w:eastAsia="nb-NO"/>
              </w:rPr>
              <w:tab/>
            </w:r>
            <w:r w:rsidR="007D5D59" w:rsidRPr="001C2008">
              <w:rPr>
                <w:rStyle w:val="Hyperkobling"/>
                <w:noProof/>
              </w:rPr>
              <w:t>Innstillinger for varslinger på epost</w:t>
            </w:r>
            <w:r w:rsidR="007D5D59">
              <w:rPr>
                <w:noProof/>
                <w:webHidden/>
              </w:rPr>
              <w:tab/>
            </w:r>
            <w:r w:rsidR="007D5D59">
              <w:rPr>
                <w:noProof/>
                <w:webHidden/>
              </w:rPr>
              <w:fldChar w:fldCharType="begin"/>
            </w:r>
            <w:r w:rsidR="007D5D59">
              <w:rPr>
                <w:noProof/>
                <w:webHidden/>
              </w:rPr>
              <w:instrText xml:space="preserve"> PAGEREF _Toc476918125 \h </w:instrText>
            </w:r>
            <w:r w:rsidR="007D5D59">
              <w:rPr>
                <w:noProof/>
                <w:webHidden/>
              </w:rPr>
            </w:r>
            <w:r w:rsidR="007D5D59">
              <w:rPr>
                <w:noProof/>
                <w:webHidden/>
              </w:rPr>
              <w:fldChar w:fldCharType="separate"/>
            </w:r>
            <w:r w:rsidR="007D5D59">
              <w:rPr>
                <w:noProof/>
                <w:webHidden/>
              </w:rPr>
              <w:t>8</w:t>
            </w:r>
            <w:r w:rsidR="007D5D59">
              <w:rPr>
                <w:noProof/>
                <w:webHidden/>
              </w:rPr>
              <w:fldChar w:fldCharType="end"/>
            </w:r>
          </w:hyperlink>
        </w:p>
        <w:p w:rsidR="007D5D59" w:rsidRDefault="007D5D59" w:rsidP="007D5D59">
          <w:r>
            <w:rPr>
              <w:b/>
              <w:bCs/>
            </w:rPr>
            <w:fldChar w:fldCharType="end"/>
          </w:r>
        </w:p>
      </w:sdtContent>
    </w:sdt>
    <w:p w:rsidR="007D5D59" w:rsidRDefault="007D5D59" w:rsidP="007D5D59">
      <w:r>
        <w:br w:type="page"/>
      </w:r>
    </w:p>
    <w:p w:rsidR="007D5D59" w:rsidRDefault="007D5D59" w:rsidP="007D5D59">
      <w:pPr>
        <w:pStyle w:val="Overskrift1"/>
      </w:pPr>
      <w:bookmarkStart w:id="1" w:name="_Toc476918115"/>
      <w:r>
        <w:lastRenderedPageBreak/>
        <w:t>1 Pålogging og brukerkonto</w:t>
      </w:r>
      <w:bookmarkEnd w:id="1"/>
    </w:p>
    <w:p w:rsidR="007D5D59" w:rsidRDefault="007D5D59" w:rsidP="007D5D59">
      <w:r>
        <w:t xml:space="preserve">Når du registreres i lønnssystemet med en epostadresse opprettes du som bruker av Visma </w:t>
      </w:r>
      <w:proofErr w:type="spellStart"/>
      <w:r>
        <w:t>Expense</w:t>
      </w:r>
      <w:proofErr w:type="spellEnd"/>
      <w:r>
        <w:t xml:space="preserve">. Du vil da motta en velkomstmail til mailen du er registrert med. Dersom du har en kommunal mail vil den automatisk være din primære mail og dermed brukernavn. Følg instruksene i mailen og lag et valgfritt passord på minst åtte tegn. </w:t>
      </w:r>
    </w:p>
    <w:p w:rsidR="007D5D59" w:rsidRDefault="007D5D59" w:rsidP="007D5D59">
      <w:r>
        <w:t xml:space="preserve">Når du har aktivert din bruker kan du logge inn i </w:t>
      </w:r>
      <w:proofErr w:type="spellStart"/>
      <w:r>
        <w:t>Expense</w:t>
      </w:r>
      <w:proofErr w:type="spellEnd"/>
      <w:r>
        <w:t xml:space="preserve"> på </w:t>
      </w:r>
      <w:r w:rsidRPr="006A089D">
        <w:rPr>
          <w:b/>
        </w:rPr>
        <w:t>Min Side</w:t>
      </w:r>
      <w:r>
        <w:t xml:space="preserve"> under «meg selv» og «reiseregning». Klikk «start </w:t>
      </w:r>
      <w:proofErr w:type="spellStart"/>
      <w:r>
        <w:t>Expense</w:t>
      </w:r>
      <w:proofErr w:type="spellEnd"/>
      <w:r>
        <w:t>»</w:t>
      </w:r>
    </w:p>
    <w:p w:rsidR="007D5D59" w:rsidRDefault="007D5D59" w:rsidP="007D5D59">
      <w:r>
        <w:rPr>
          <w:noProof/>
          <w:lang w:eastAsia="nb-NO"/>
        </w:rPr>
        <w:drawing>
          <wp:inline distT="0" distB="0" distL="0" distR="0" wp14:anchorId="214F2AA8" wp14:editId="75243396">
            <wp:extent cx="5753100" cy="13411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5D59" w:rsidRDefault="007D5D59" w:rsidP="007D5D59">
      <w:r>
        <w:t xml:space="preserve">Eller logg inn her: </w:t>
      </w:r>
      <w:hyperlink r:id="rId13" w:history="1">
        <w:r w:rsidRPr="00A127DB">
          <w:rPr>
            <w:rStyle w:val="Hyperkobling"/>
          </w:rPr>
          <w:t>https://signin.visma.net/loginwebapp/loginPage.xhtml</w:t>
        </w:r>
      </w:hyperlink>
    </w:p>
    <w:p w:rsidR="007D5D59" w:rsidRDefault="007D5D59" w:rsidP="007D5D59">
      <w:pPr>
        <w:pStyle w:val="Listeavsnitt"/>
        <w:numPr>
          <w:ilvl w:val="0"/>
          <w:numId w:val="9"/>
        </w:numPr>
      </w:pPr>
      <w:r>
        <w:t xml:space="preserve">Brukernavn: mailen du er registrert med i lønnssystemet (ikke initialene) </w:t>
      </w:r>
    </w:p>
    <w:p w:rsidR="007D5D59" w:rsidRDefault="007D5D59" w:rsidP="007D5D59">
      <w:pPr>
        <w:pStyle w:val="Listeavsnitt"/>
        <w:numPr>
          <w:ilvl w:val="0"/>
          <w:numId w:val="9"/>
        </w:numPr>
      </w:pPr>
      <w:r>
        <w:t>Passord: Passordet du valgte når du aktiverte din bruker</w:t>
      </w:r>
    </w:p>
    <w:p w:rsidR="007D5D59" w:rsidRPr="00065255" w:rsidRDefault="007D5D59" w:rsidP="007D5D59">
      <w:pPr>
        <w:rPr>
          <w:b/>
          <w:color w:val="FF0000"/>
        </w:rPr>
      </w:pPr>
      <w:r w:rsidRPr="00065255">
        <w:rPr>
          <w:b/>
          <w:color w:val="FF0000"/>
        </w:rPr>
        <w:t>NB! Dersom du har kommunal mail, men ikke har tilgang til den må du kontakte IKT for å få nytt passord</w:t>
      </w:r>
      <w:r>
        <w:rPr>
          <w:b/>
          <w:color w:val="FF0000"/>
        </w:rPr>
        <w:t xml:space="preserve">. </w:t>
      </w:r>
    </w:p>
    <w:p w:rsidR="007D5D59" w:rsidRDefault="007D5D59" w:rsidP="007D5D59">
      <w:pPr>
        <w:pStyle w:val="Overskrift2"/>
        <w:numPr>
          <w:ilvl w:val="1"/>
          <w:numId w:val="17"/>
        </w:numPr>
      </w:pPr>
      <w:bookmarkStart w:id="2" w:name="_Toc476918116"/>
      <w:r w:rsidRPr="00CB45BA">
        <w:t>Endre passord og språk</w:t>
      </w:r>
      <w:bookmarkEnd w:id="2"/>
    </w:p>
    <w:p w:rsidR="007D5D59" w:rsidRPr="00CB45BA" w:rsidRDefault="007D5D59" w:rsidP="007D5D59">
      <w:r w:rsidRPr="00CB45BA">
        <w:t xml:space="preserve">For å endre passordet til Visma </w:t>
      </w:r>
      <w:proofErr w:type="spellStart"/>
      <w:r w:rsidRPr="00CB45BA">
        <w:t>Expense</w:t>
      </w:r>
      <w:proofErr w:type="spellEnd"/>
      <w:r w:rsidRPr="00CB45BA">
        <w:t xml:space="preserve"> logger du deg inn i </w:t>
      </w:r>
      <w:proofErr w:type="spellStart"/>
      <w:r w:rsidRPr="00CB45BA">
        <w:t>Expense</w:t>
      </w:r>
      <w:proofErr w:type="spellEnd"/>
      <w:r>
        <w:t xml:space="preserve"> og </w:t>
      </w:r>
      <w:r w:rsidRPr="00CB45BA">
        <w:t>klikker på feltet med mailadressen din oppe i høyre hjørne. Da får du frem «mine opplysninger». Her kan du også endre språk om ønskelig</w:t>
      </w:r>
    </w:p>
    <w:p w:rsidR="007D5D59" w:rsidRDefault="007D5D59" w:rsidP="007D5D59">
      <w:r>
        <w:rPr>
          <w:noProof/>
          <w:lang w:eastAsia="nb-NO"/>
        </w:rPr>
        <w:drawing>
          <wp:inline distT="0" distB="0" distL="0" distR="0" wp14:anchorId="31056977" wp14:editId="37ABB546">
            <wp:extent cx="2110740" cy="2031767"/>
            <wp:effectExtent l="0" t="0" r="3810" b="698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0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Pr="00CB45BA" w:rsidRDefault="007D5D59" w:rsidP="007D5D59">
      <w:pPr>
        <w:pStyle w:val="Overskrift2"/>
        <w:numPr>
          <w:ilvl w:val="1"/>
          <w:numId w:val="17"/>
        </w:numPr>
      </w:pPr>
      <w:bookmarkStart w:id="3" w:name="_Toc476918117"/>
      <w:r>
        <w:t>Glemt passord</w:t>
      </w:r>
      <w:bookmarkEnd w:id="3"/>
    </w:p>
    <w:p w:rsidR="007D5D59" w:rsidRDefault="007D5D59" w:rsidP="007D5D59">
      <w:pPr>
        <w:pStyle w:val="Listeavsnitt"/>
        <w:numPr>
          <w:ilvl w:val="0"/>
          <w:numId w:val="4"/>
        </w:numPr>
      </w:pPr>
      <w:r>
        <w:t xml:space="preserve">Gå til </w:t>
      </w:r>
      <w:hyperlink r:id="rId15" w:history="1">
        <w:r w:rsidRPr="00A127DB">
          <w:rPr>
            <w:rStyle w:val="Hyperkobling"/>
          </w:rPr>
          <w:t>https://signin.visma.net/loginwebapp/loginPage.xhtml</w:t>
        </w:r>
      </w:hyperlink>
    </w:p>
    <w:p w:rsidR="007D5D59" w:rsidRDefault="007D5D59" w:rsidP="007D5D59">
      <w:pPr>
        <w:pStyle w:val="Listeavsnitt"/>
        <w:numPr>
          <w:ilvl w:val="0"/>
          <w:numId w:val="4"/>
        </w:numPr>
      </w:pPr>
      <w:r>
        <w:t>Klikk «glemt passord»</w:t>
      </w:r>
    </w:p>
    <w:p w:rsidR="007D5D59" w:rsidRDefault="007D5D59" w:rsidP="007D5D59">
      <w:pPr>
        <w:pStyle w:val="Listeavsnitt"/>
        <w:numPr>
          <w:ilvl w:val="0"/>
          <w:numId w:val="4"/>
        </w:numPr>
      </w:pPr>
      <w:r>
        <w:t>Fyll inn epostadressen du er registrert med (ikke initialene) og klikk «send»</w:t>
      </w:r>
    </w:p>
    <w:p w:rsidR="007D5D59" w:rsidRDefault="007D5D59" w:rsidP="007D5D59">
      <w:pPr>
        <w:pStyle w:val="Listeavsnitt"/>
        <w:numPr>
          <w:ilvl w:val="0"/>
          <w:numId w:val="4"/>
        </w:numPr>
      </w:pPr>
      <w:r>
        <w:t>Du vil nå motta en mail med instrukser for hvordan du lager et nytt passord</w:t>
      </w:r>
    </w:p>
    <w:p w:rsidR="007D5D59" w:rsidRPr="00CB45BA" w:rsidRDefault="007D5D59" w:rsidP="007D5D59">
      <w:pPr>
        <w:pStyle w:val="Overskrift2"/>
        <w:numPr>
          <w:ilvl w:val="1"/>
          <w:numId w:val="17"/>
        </w:numPr>
      </w:pPr>
      <w:bookmarkStart w:id="4" w:name="_Toc476918118"/>
      <w:r>
        <w:lastRenderedPageBreak/>
        <w:t xml:space="preserve">Laste ned og bruke Visma </w:t>
      </w:r>
      <w:proofErr w:type="spellStart"/>
      <w:r>
        <w:t>Attach</w:t>
      </w:r>
      <w:proofErr w:type="spellEnd"/>
      <w:r>
        <w:t xml:space="preserve"> (</w:t>
      </w:r>
      <w:proofErr w:type="spellStart"/>
      <w:r>
        <w:t>app</w:t>
      </w:r>
      <w:proofErr w:type="spellEnd"/>
      <w:r>
        <w:t>) på telefonen</w:t>
      </w:r>
      <w:bookmarkEnd w:id="4"/>
    </w:p>
    <w:p w:rsidR="007D5D59" w:rsidRDefault="007D5D59" w:rsidP="007D5D59">
      <w:r>
        <w:t xml:space="preserve">Visma </w:t>
      </w:r>
      <w:proofErr w:type="spellStart"/>
      <w:r>
        <w:t>Attach</w:t>
      </w:r>
      <w:proofErr w:type="spellEnd"/>
      <w:r>
        <w:t xml:space="preserve"> er en </w:t>
      </w:r>
      <w:proofErr w:type="spellStart"/>
      <w:r>
        <w:t>app</w:t>
      </w:r>
      <w:proofErr w:type="spellEnd"/>
      <w:r>
        <w:t xml:space="preserve"> som kan brukes for å ta bilde av kvitteringer og enkelt laste de opp som vedlegg. Brukernavnet og passordet er det samme som i </w:t>
      </w:r>
      <w:proofErr w:type="spellStart"/>
      <w:r>
        <w:t>Expense</w:t>
      </w:r>
      <w:proofErr w:type="spellEnd"/>
      <w:r>
        <w:t xml:space="preserve"> </w:t>
      </w:r>
    </w:p>
    <w:p w:rsidR="007D5D59" w:rsidRPr="00694973" w:rsidRDefault="007D5D59" w:rsidP="007D5D59">
      <w:pPr>
        <w:rPr>
          <w:b/>
        </w:rPr>
      </w:pPr>
      <w:r>
        <w:rPr>
          <w:b/>
        </w:rPr>
        <w:t xml:space="preserve">Visma </w:t>
      </w:r>
      <w:proofErr w:type="spellStart"/>
      <w:r>
        <w:rPr>
          <w:b/>
        </w:rPr>
        <w:t>A</w:t>
      </w:r>
      <w:r w:rsidRPr="00694973">
        <w:rPr>
          <w:b/>
        </w:rPr>
        <w:t>ttach</w:t>
      </w:r>
      <w:proofErr w:type="spellEnd"/>
      <w:r w:rsidRPr="00694973">
        <w:rPr>
          <w:b/>
        </w:rPr>
        <w:t xml:space="preserve"> fungerer slik:</w:t>
      </w:r>
    </w:p>
    <w:p w:rsidR="007D5D59" w:rsidRDefault="007D5D59" w:rsidP="007D5D59">
      <w:pPr>
        <w:pStyle w:val="Listeavsnitt"/>
        <w:numPr>
          <w:ilvl w:val="0"/>
          <w:numId w:val="6"/>
        </w:numPr>
      </w:pPr>
      <w:r>
        <w:t xml:space="preserve">Last ned </w:t>
      </w:r>
      <w:proofErr w:type="spellStart"/>
      <w:r>
        <w:t>app’en</w:t>
      </w:r>
      <w:proofErr w:type="spellEnd"/>
    </w:p>
    <w:p w:rsidR="007D5D59" w:rsidRDefault="007D5D59" w:rsidP="007D5D59">
      <w:pPr>
        <w:pStyle w:val="Listeavsnitt"/>
        <w:numPr>
          <w:ilvl w:val="0"/>
          <w:numId w:val="6"/>
        </w:numPr>
      </w:pPr>
      <w:r>
        <w:t xml:space="preserve">Logg inn på </w:t>
      </w:r>
      <w:proofErr w:type="spellStart"/>
      <w:r>
        <w:t>app’en</w:t>
      </w:r>
      <w:proofErr w:type="spellEnd"/>
      <w:r>
        <w:t xml:space="preserve"> med brukernavn (mailen du er registrert med) og passord for </w:t>
      </w:r>
      <w:proofErr w:type="spellStart"/>
      <w:r>
        <w:t>Expense</w:t>
      </w:r>
      <w:proofErr w:type="spellEnd"/>
    </w:p>
    <w:p w:rsidR="007D5D59" w:rsidRDefault="007D5D59" w:rsidP="007D5D59">
      <w:pPr>
        <w:pStyle w:val="Listeavsnitt"/>
        <w:numPr>
          <w:ilvl w:val="0"/>
          <w:numId w:val="6"/>
        </w:numPr>
      </w:pPr>
      <w:r>
        <w:t>Klikk på «kamera-ikonet» oppe til høyre for å komme til kamera</w:t>
      </w:r>
    </w:p>
    <w:p w:rsidR="007D5D59" w:rsidRDefault="007D5D59" w:rsidP="007D5D59">
      <w:pPr>
        <w:pStyle w:val="Listeavsnitt"/>
        <w:numPr>
          <w:ilvl w:val="0"/>
          <w:numId w:val="6"/>
        </w:numPr>
      </w:pPr>
      <w:r>
        <w:t xml:space="preserve">Ta bilde av kvittering/kvitteringer ved å klikke på kamera-ikonet nede i midten av skjermbildet </w:t>
      </w:r>
    </w:p>
    <w:p w:rsidR="007D5D59" w:rsidRDefault="007D5D59" w:rsidP="007D5D59">
      <w:pPr>
        <w:pStyle w:val="Listeavsnitt"/>
        <w:numPr>
          <w:ilvl w:val="0"/>
          <w:numId w:val="16"/>
        </w:numPr>
      </w:pPr>
      <w:r>
        <w:t>Du kan for eksempel ta bilde av alle bussbillettene sammen, og føre det som et samlet utlegg</w:t>
      </w:r>
    </w:p>
    <w:p w:rsidR="007D5D59" w:rsidRDefault="007D5D59" w:rsidP="007D5D59">
      <w:pPr>
        <w:pStyle w:val="Listeavsnitt"/>
        <w:numPr>
          <w:ilvl w:val="0"/>
          <w:numId w:val="6"/>
        </w:numPr>
      </w:pPr>
      <w:r>
        <w:t xml:space="preserve">Når du har tatt bilde, klikk på </w:t>
      </w:r>
      <w:r w:rsidRPr="00CF1173">
        <w:rPr>
          <w:b/>
          <w:sz w:val="36"/>
          <w:szCs w:val="36"/>
        </w:rPr>
        <w:t>√</w:t>
      </w:r>
      <w:r>
        <w:t xml:space="preserve"> -knappen i midten av telefonskjermen og legg inn en kommentar/beskrivelse av utlegget for enkelt å kjenne det igjen</w:t>
      </w:r>
    </w:p>
    <w:p w:rsidR="007D5D59" w:rsidRDefault="007D5D59" w:rsidP="007D5D59">
      <w:pPr>
        <w:pStyle w:val="Listeavsnitt"/>
        <w:numPr>
          <w:ilvl w:val="0"/>
          <w:numId w:val="6"/>
        </w:numPr>
      </w:pPr>
      <w:r>
        <w:t xml:space="preserve">Klikk «send» oppe til høyre på skjermen </w:t>
      </w:r>
    </w:p>
    <w:p w:rsidR="007D5D59" w:rsidRDefault="007D5D59" w:rsidP="007D5D59">
      <w:pPr>
        <w:pStyle w:val="Listeavsnitt"/>
        <w:numPr>
          <w:ilvl w:val="0"/>
          <w:numId w:val="16"/>
        </w:numPr>
      </w:pPr>
      <w:r>
        <w:t xml:space="preserve">Vedlegget er nå klart til bruk </w:t>
      </w:r>
    </w:p>
    <w:p w:rsidR="007D5D59" w:rsidRDefault="007D5D59" w:rsidP="007D5D59">
      <w:pPr>
        <w:pStyle w:val="Listeavsnitt"/>
        <w:numPr>
          <w:ilvl w:val="0"/>
          <w:numId w:val="16"/>
        </w:numPr>
      </w:pPr>
      <w:r>
        <w:t xml:space="preserve">NB! Vedlegg i Visma </w:t>
      </w:r>
      <w:proofErr w:type="spellStart"/>
      <w:r>
        <w:t>Attach</w:t>
      </w:r>
      <w:proofErr w:type="spellEnd"/>
      <w:r>
        <w:t xml:space="preserve"> kan bare brukes én gang</w:t>
      </w:r>
    </w:p>
    <w:p w:rsidR="007D5D59" w:rsidRDefault="007D5D59" w:rsidP="007D5D59">
      <w:pPr>
        <w:pStyle w:val="Listeavsnitt"/>
        <w:ind w:left="786"/>
      </w:pPr>
    </w:p>
    <w:p w:rsidR="007D5D59" w:rsidRPr="00CB45BA" w:rsidRDefault="007D5D59" w:rsidP="007D5D59">
      <w:pPr>
        <w:pStyle w:val="Overskrift1"/>
        <w:numPr>
          <w:ilvl w:val="0"/>
          <w:numId w:val="17"/>
        </w:numPr>
      </w:pPr>
      <w:bookmarkStart w:id="5" w:name="_Toc476918119"/>
      <w:r>
        <w:t>Lage reiseregninger</w:t>
      </w:r>
      <w:bookmarkEnd w:id="5"/>
    </w:p>
    <w:p w:rsidR="007D5D59" w:rsidRDefault="007D5D59" w:rsidP="007D5D59"/>
    <w:p w:rsidR="007D5D59" w:rsidRPr="00990550" w:rsidRDefault="007D5D59" w:rsidP="007D5D59">
      <w:r>
        <w:rPr>
          <w:noProof/>
          <w:lang w:eastAsia="nb-NO"/>
        </w:rPr>
        <w:drawing>
          <wp:inline distT="0" distB="0" distL="0" distR="0" wp14:anchorId="3A33DF26" wp14:editId="73048846">
            <wp:extent cx="1600200" cy="3505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r>
        <w:t xml:space="preserve">I Visma </w:t>
      </w:r>
      <w:proofErr w:type="spellStart"/>
      <w:r>
        <w:t>Expense</w:t>
      </w:r>
      <w:proofErr w:type="spellEnd"/>
      <w:r>
        <w:t xml:space="preserve"> finnes det tre valg for føring av reiseregning og utlegg. Klikk på den type reiseregning som passer for din reise/utlegg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Dersom du trenger hjelp til utfylling kan du klikke på «hurtigguide» oppe til høyre på skjermen når du har valgt reisetype </w:t>
      </w:r>
    </w:p>
    <w:p w:rsidR="007D5D59" w:rsidRPr="00066B10" w:rsidRDefault="007D5D59" w:rsidP="007D5D59">
      <w:r>
        <w:rPr>
          <w:noProof/>
          <w:lang w:eastAsia="nb-NO"/>
        </w:rPr>
        <w:drawing>
          <wp:inline distT="0" distB="0" distL="0" distR="0" wp14:anchorId="36700DEF" wp14:editId="03D348EB">
            <wp:extent cx="678180" cy="327660"/>
            <wp:effectExtent l="0" t="0" r="762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5D59" w:rsidRDefault="007D5D59" w:rsidP="007D5D59">
      <w:pPr>
        <w:pStyle w:val="Listeavsnitt"/>
        <w:numPr>
          <w:ilvl w:val="0"/>
          <w:numId w:val="5"/>
        </w:numPr>
      </w:pPr>
      <w:r>
        <w:t xml:space="preserve">Fyll inn beskrivelse for reisen. Felt merket med * må fylles ut 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Ved kurs </w:t>
      </w:r>
      <w:proofErr w:type="gramStart"/>
      <w:r>
        <w:t>oppgi</w:t>
      </w:r>
      <w:proofErr w:type="gramEnd"/>
      <w:r>
        <w:t xml:space="preserve"> kursnavn og arrangør</w:t>
      </w:r>
    </w:p>
    <w:p w:rsidR="007D5D59" w:rsidRDefault="007D5D59" w:rsidP="007D5D59">
      <w:pPr>
        <w:pStyle w:val="Listeavsnitt"/>
        <w:numPr>
          <w:ilvl w:val="0"/>
          <w:numId w:val="5"/>
        </w:numPr>
      </w:pPr>
      <w:r>
        <w:t xml:space="preserve">Velg stillingen/stillings-ID reiseregningen skal føres på </w:t>
      </w:r>
    </w:p>
    <w:p w:rsidR="007D5D59" w:rsidRPr="00694973" w:rsidRDefault="007D5D59" w:rsidP="007D5D59">
      <w:pPr>
        <w:pStyle w:val="Listeavsnitt"/>
        <w:numPr>
          <w:ilvl w:val="0"/>
          <w:numId w:val="16"/>
        </w:numPr>
      </w:pPr>
      <w:r w:rsidRPr="00694973">
        <w:rPr>
          <w:color w:val="FF0000"/>
        </w:rPr>
        <w:t xml:space="preserve">NB! </w:t>
      </w:r>
      <w:r>
        <w:rPr>
          <w:color w:val="FF0000"/>
        </w:rPr>
        <w:t>Du skal KUN endre på stillings-feltet</w:t>
      </w:r>
    </w:p>
    <w:p w:rsidR="007D5D59" w:rsidRPr="00066B10" w:rsidRDefault="007D5D59" w:rsidP="007D5D59">
      <w:pPr>
        <w:pStyle w:val="Listeavsnitt"/>
        <w:numPr>
          <w:ilvl w:val="0"/>
          <w:numId w:val="16"/>
        </w:numPr>
      </w:pPr>
      <w:r w:rsidRPr="00694973">
        <w:rPr>
          <w:color w:val="FF0000"/>
        </w:rPr>
        <w:t>Dersom du ikke finner aktuell stilling for reiseregningen må du ta kontakt med din leder</w:t>
      </w:r>
    </w:p>
    <w:p w:rsidR="007D5D59" w:rsidRDefault="007D5D59" w:rsidP="007D5D59">
      <w:pPr>
        <w:pStyle w:val="Listeavsnitt"/>
        <w:numPr>
          <w:ilvl w:val="0"/>
          <w:numId w:val="10"/>
        </w:numPr>
      </w:pPr>
      <w:r w:rsidRPr="00066B10">
        <w:t>Klikk «lagre»</w:t>
      </w:r>
    </w:p>
    <w:p w:rsidR="007D5D59" w:rsidRDefault="007D5D59" w:rsidP="007D5D59">
      <w:pPr>
        <w:pStyle w:val="Listeavsnitt"/>
        <w:numPr>
          <w:ilvl w:val="0"/>
          <w:numId w:val="10"/>
        </w:numPr>
      </w:pPr>
      <w:r>
        <w:t>Klikk i kalenderen på avreisedato. Fyll inn reisedato med tidspunkt for reisen, formål og «lagre»</w:t>
      </w:r>
    </w:p>
    <w:p w:rsidR="007D5D59" w:rsidRDefault="007D5D59" w:rsidP="007D5D59">
      <w:pPr>
        <w:rPr>
          <w:noProof/>
          <w:lang w:eastAsia="nb-NO"/>
        </w:rPr>
      </w:pPr>
    </w:p>
    <w:p w:rsidR="007D5D59" w:rsidRDefault="007D5D59" w:rsidP="007D5D59">
      <w:r>
        <w:rPr>
          <w:noProof/>
          <w:lang w:eastAsia="nb-NO"/>
        </w:rPr>
        <w:lastRenderedPageBreak/>
        <w:drawing>
          <wp:inline distT="0" distB="0" distL="0" distR="0" wp14:anchorId="1E466A73" wp14:editId="0E6E729B">
            <wp:extent cx="5753100" cy="1287780"/>
            <wp:effectExtent l="0" t="0" r="0" b="762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Pr="00066B10" w:rsidRDefault="007D5D59" w:rsidP="007D5D59">
      <w:pPr>
        <w:pStyle w:val="Listeavsnitt"/>
        <w:numPr>
          <w:ilvl w:val="0"/>
          <w:numId w:val="11"/>
        </w:num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nb-NO"/>
        </w:rPr>
        <w:drawing>
          <wp:inline distT="0" distB="0" distL="0" distR="0" wp14:anchorId="399AE7F1" wp14:editId="06C0DD86">
            <wp:extent cx="653415" cy="299720"/>
            <wp:effectExtent l="0" t="0" r="0" b="508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 xml:space="preserve">Hold musepekeren over «snakkebobla» foran hver av datoene. Det vil gi deg opplysninger om hvilke tidspunkt hver «diettlinje» gjelder. I eksemplet nedenfor ser vi at første diettlinje gjelder for tidsrommet 10.03.17 </w:t>
      </w:r>
      <w:proofErr w:type="spellStart"/>
      <w:r>
        <w:t>kl</w:t>
      </w:r>
      <w:proofErr w:type="spellEnd"/>
      <w:r>
        <w:t xml:space="preserve"> 14.00 til 11.03.17 </w:t>
      </w:r>
      <w:proofErr w:type="spellStart"/>
      <w:r>
        <w:t>kl</w:t>
      </w:r>
      <w:proofErr w:type="spellEnd"/>
      <w:r>
        <w:t xml:space="preserve"> 14.00. Du skal da velge dietten du har fått innenfor dette tidsrommet på den første linja. </w:t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>Velg «måltid dekket» for dietten du har fått og «måltid ikke dekket» for dietten du ikke har fått</w:t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>Gjør det samme med hver av linjene</w:t>
      </w:r>
    </w:p>
    <w:p w:rsidR="007D5D59" w:rsidRPr="003C3299" w:rsidRDefault="007D5D59" w:rsidP="007D5D59">
      <w:r>
        <w:rPr>
          <w:noProof/>
          <w:lang w:eastAsia="nb-NO"/>
        </w:rPr>
        <w:drawing>
          <wp:inline distT="0" distB="0" distL="0" distR="0" wp14:anchorId="262FFEAB" wp14:editId="1A499A0D">
            <wp:extent cx="5753100" cy="263652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 xml:space="preserve">Legg inn overnattingstype og eventuelle nattillegg (ved privat overnatting) </w:t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>legg inn hotellnavn og adresse og klikk «lagre»</w:t>
      </w:r>
    </w:p>
    <w:p w:rsidR="007D5D59" w:rsidRDefault="007D5D59" w:rsidP="007D5D59">
      <w:pPr>
        <w:pStyle w:val="Listeavsnitt"/>
        <w:numPr>
          <w:ilvl w:val="0"/>
          <w:numId w:val="12"/>
        </w:numPr>
      </w:pPr>
      <w:r>
        <w:t>klikk «neste»</w:t>
      </w:r>
    </w:p>
    <w:p w:rsidR="007D5D59" w:rsidRDefault="007D5D59" w:rsidP="007D5D59">
      <w:pPr>
        <w:pStyle w:val="Listeavsnitt"/>
      </w:pPr>
    </w:p>
    <w:p w:rsidR="007D5D59" w:rsidRDefault="007D5D59" w:rsidP="007D5D59">
      <w:pPr>
        <w:pStyle w:val="Listeavsnitt"/>
        <w:numPr>
          <w:ilvl w:val="0"/>
          <w:numId w:val="11"/>
        </w:numPr>
        <w:rPr>
          <w:b/>
          <w:noProof/>
          <w:lang w:eastAsia="nb-NO"/>
        </w:rPr>
      </w:pPr>
      <w:r>
        <w:rPr>
          <w:b/>
          <w:noProof/>
          <w:lang w:eastAsia="nb-NO"/>
        </w:rPr>
        <w:drawing>
          <wp:inline distT="0" distB="0" distL="0" distR="0" wp14:anchorId="0155ACE6" wp14:editId="4ED6ABE6">
            <wp:extent cx="815340" cy="274320"/>
            <wp:effectExtent l="0" t="0" r="3810" b="0"/>
            <wp:docPr id="352" name="Bild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rPr>
          <w:noProof/>
          <w:lang w:eastAsia="nb-NO"/>
        </w:rPr>
      </w:pPr>
      <w:r w:rsidRPr="00621039">
        <w:rPr>
          <w:noProof/>
          <w:lang w:eastAsia="nb-NO"/>
        </w:rPr>
        <w:t>Du skal nå føre eventuell kjøregodtgjørelse</w:t>
      </w:r>
      <w:r>
        <w:rPr>
          <w:noProof/>
          <w:lang w:eastAsia="nb-NO"/>
        </w:rPr>
        <w:t xml:space="preserve"> </w:t>
      </w:r>
    </w:p>
    <w:p w:rsidR="007D5D59" w:rsidRDefault="007D5D59" w:rsidP="007D5D59">
      <w:pPr>
        <w:pStyle w:val="Listeavsnitt"/>
        <w:numPr>
          <w:ilvl w:val="0"/>
          <w:numId w:val="13"/>
        </w:numPr>
      </w:pPr>
      <w:r>
        <w:t>Fyll ut feltene og klikk «legg til». Du kan legge inn flere linjer ved å fylle ut feltene på nytt og klikke «legg til»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Du kan korrigere eller slette linjer ved å klikke på disse ikonene </w:t>
      </w:r>
      <w:r>
        <w:rPr>
          <w:noProof/>
          <w:lang w:eastAsia="nb-NO"/>
        </w:rPr>
        <w:drawing>
          <wp:inline distT="0" distB="0" distL="0" distR="0" wp14:anchorId="16B2DCA3" wp14:editId="66C7232B">
            <wp:extent cx="571500" cy="213360"/>
            <wp:effectExtent l="0" t="0" r="0" b="0"/>
            <wp:docPr id="353" name="Bild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13"/>
        </w:numPr>
      </w:pPr>
      <w:r>
        <w:t>Når du har lagt inn all kjøregodtgjørelsen, klikk «neste»</w:t>
      </w:r>
    </w:p>
    <w:p w:rsidR="007D5D59" w:rsidRDefault="007D5D59" w:rsidP="007D5D59">
      <w:pPr>
        <w:pStyle w:val="Listeavsnitt"/>
        <w:ind w:left="1080"/>
      </w:pPr>
    </w:p>
    <w:p w:rsidR="007D5D59" w:rsidRPr="0011656A" w:rsidRDefault="007D5D59" w:rsidP="007D5D59">
      <w:pPr>
        <w:pStyle w:val="Listeavsnitt"/>
        <w:numPr>
          <w:ilvl w:val="0"/>
          <w:numId w:val="11"/>
        </w:numPr>
        <w:rPr>
          <w:b/>
        </w:rPr>
      </w:pPr>
      <w:r>
        <w:rPr>
          <w:b/>
          <w:noProof/>
          <w:lang w:eastAsia="nb-NO"/>
        </w:rPr>
        <w:lastRenderedPageBreak/>
        <w:drawing>
          <wp:inline distT="0" distB="0" distL="0" distR="0" wp14:anchorId="6A0D5066" wp14:editId="1BD25510">
            <wp:extent cx="731520" cy="304800"/>
            <wp:effectExtent l="0" t="0" r="0" b="0"/>
            <wp:docPr id="354" name="Bild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14"/>
        </w:numPr>
      </w:pPr>
      <w:r>
        <w:t xml:space="preserve">Fyll inn feltene </w:t>
      </w:r>
    </w:p>
    <w:p w:rsidR="007D5D59" w:rsidRDefault="007D5D59" w:rsidP="007D5D59">
      <w:pPr>
        <w:pStyle w:val="Listeavsnitt"/>
        <w:numPr>
          <w:ilvl w:val="0"/>
          <w:numId w:val="14"/>
        </w:numPr>
      </w:pPr>
      <w:r>
        <w:t>Legg til vedlegg (husk at alle utlegg unntatt bompenger skal ha vedlagt kvittering)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Klikk på «legg ved fil»</w:t>
      </w:r>
    </w:p>
    <w:p w:rsidR="007D5D59" w:rsidRDefault="007D5D59" w:rsidP="007D5D59">
      <w:r>
        <w:rPr>
          <w:noProof/>
          <w:lang w:eastAsia="nb-NO"/>
        </w:rPr>
        <w:drawing>
          <wp:inline distT="0" distB="0" distL="0" distR="0" wp14:anchorId="1D68D63D" wp14:editId="59EFA751">
            <wp:extent cx="3672840" cy="1855297"/>
            <wp:effectExtent l="0" t="0" r="3810" b="0"/>
            <wp:docPr id="372" name="Bild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8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Du får nå et valg mellom å laste opp vedlegg som fil fra datamaskinen din eller fra </w:t>
      </w:r>
      <w:proofErr w:type="spellStart"/>
      <w:r>
        <w:t>app’en</w:t>
      </w:r>
      <w:proofErr w:type="spellEnd"/>
      <w:r>
        <w:t xml:space="preserve"> Visma </w:t>
      </w:r>
      <w:proofErr w:type="spellStart"/>
      <w:r>
        <w:t>Attach</w:t>
      </w:r>
      <w:proofErr w:type="spellEnd"/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Finn aktuell kvittering og klikk «legg ved»</w:t>
      </w:r>
    </w:p>
    <w:p w:rsidR="007D5D59" w:rsidRDefault="007D5D59" w:rsidP="007D5D59">
      <w:pPr>
        <w:pStyle w:val="Listeavsnitt"/>
        <w:numPr>
          <w:ilvl w:val="0"/>
          <w:numId w:val="14"/>
        </w:numPr>
      </w:pPr>
      <w:r>
        <w:t>Før alle utlegg på samme måte</w:t>
      </w:r>
    </w:p>
    <w:p w:rsidR="007D5D59" w:rsidRDefault="007D5D59" w:rsidP="007D5D59">
      <w:pPr>
        <w:pStyle w:val="Listeavsnitt"/>
        <w:numPr>
          <w:ilvl w:val="0"/>
          <w:numId w:val="14"/>
        </w:numPr>
      </w:pPr>
      <w:r>
        <w:t>Når du har ført alle utlegg for reisen, klikk «neste»</w:t>
      </w:r>
    </w:p>
    <w:p w:rsidR="007D5D59" w:rsidRDefault="007D5D59" w:rsidP="007D5D59">
      <w:pPr>
        <w:pStyle w:val="Listeavsnitt"/>
      </w:pPr>
    </w:p>
    <w:p w:rsidR="007D5D59" w:rsidRPr="00696E3E" w:rsidRDefault="007D5D59" w:rsidP="007D5D59">
      <w:pPr>
        <w:pStyle w:val="Listeavsnitt"/>
        <w:numPr>
          <w:ilvl w:val="0"/>
          <w:numId w:val="11"/>
        </w:numPr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48B82AA1" wp14:editId="5C484039">
            <wp:extent cx="1143000" cy="327660"/>
            <wp:effectExtent l="0" t="0" r="0" b="0"/>
            <wp:docPr id="373" name="Bild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r>
        <w:t>Du får nå en oversikt over det du har ført på reiseregninga</w:t>
      </w:r>
    </w:p>
    <w:p w:rsidR="007D5D59" w:rsidRDefault="007D5D59" w:rsidP="007D5D59">
      <w:pPr>
        <w:pStyle w:val="Listeavsnitt"/>
        <w:numPr>
          <w:ilvl w:val="0"/>
          <w:numId w:val="15"/>
        </w:numPr>
      </w:pPr>
      <w:r>
        <w:t xml:space="preserve">Kontroller at opplysningene stemmer  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Dersom opplysningene stemmer, klikk «send til godkjenning»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Dersom du ikke vil fullføre reiseregningen nå, klikker du «lagre»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Dersom noe er feil går du tilbake til forrige steg og korrigerer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Du kan også slette reiseregningen ved å klikke «slett reiseregning» nederst til venstre i bildet</w:t>
      </w:r>
    </w:p>
    <w:p w:rsidR="007D5D59" w:rsidRPr="004D61A5" w:rsidRDefault="007D5D59" w:rsidP="007D5D59">
      <w:r>
        <w:br w:type="page"/>
      </w:r>
    </w:p>
    <w:p w:rsidR="007D5D59" w:rsidRPr="00694973" w:rsidRDefault="007D5D59" w:rsidP="007D5D59">
      <w:pPr>
        <w:pStyle w:val="Overskrift1"/>
        <w:numPr>
          <w:ilvl w:val="0"/>
          <w:numId w:val="17"/>
        </w:numPr>
      </w:pPr>
      <w:bookmarkStart w:id="6" w:name="_Toc476918120"/>
      <w:r>
        <w:lastRenderedPageBreak/>
        <w:t>Reiseforskudd</w:t>
      </w:r>
      <w:bookmarkEnd w:id="6"/>
    </w:p>
    <w:p w:rsidR="007D5D59" w:rsidRDefault="007D5D59" w:rsidP="007D5D59"/>
    <w:p w:rsidR="007D5D59" w:rsidRDefault="007D5D59" w:rsidP="007D5D59">
      <w:r>
        <w:t xml:space="preserve">Visma har ikke lagt til rette for trekkarter i </w:t>
      </w:r>
      <w:proofErr w:type="spellStart"/>
      <w:r>
        <w:t>Expense</w:t>
      </w:r>
      <w:proofErr w:type="spellEnd"/>
      <w:r>
        <w:t xml:space="preserve">. Dersom du har fått reiseforskudd skal dette legges inn som et utlegg med et positivt beløp slik som i eksemplet under (du vil bli trukket for beløpet, til tross for at det ser ut som du får det utbetalt). </w:t>
      </w:r>
    </w:p>
    <w:p w:rsidR="007D5D59" w:rsidRDefault="007D5D59" w:rsidP="007D5D59">
      <w:r>
        <w:rPr>
          <w:noProof/>
          <w:lang w:eastAsia="nb-NO"/>
        </w:rPr>
        <w:drawing>
          <wp:inline distT="0" distB="0" distL="0" distR="0" wp14:anchorId="067A4382" wp14:editId="1B7C737F">
            <wp:extent cx="3810000" cy="3200400"/>
            <wp:effectExtent l="0" t="0" r="0" b="0"/>
            <wp:docPr id="375" name="Bild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Pr="00CB45BA" w:rsidRDefault="007D5D59" w:rsidP="007D5D59">
      <w:pPr>
        <w:pStyle w:val="Overskrift1"/>
        <w:numPr>
          <w:ilvl w:val="0"/>
          <w:numId w:val="17"/>
        </w:numPr>
      </w:pPr>
      <w:bookmarkStart w:id="7" w:name="_Toc476918121"/>
      <w:r>
        <w:t>Støttekontakter - Daglig føring av månedlig kjøregodtgjørelse</w:t>
      </w:r>
      <w:bookmarkEnd w:id="7"/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 xml:space="preserve">Klikk på «kjørebok» </w:t>
      </w:r>
      <w:r w:rsidRPr="00306216">
        <w:t xml:space="preserve"> </w:t>
      </w:r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>Fyll inn beskrivelse, velg aktuell dato for kjøring og fyll inn påkrevde felt. Klikk «legg til»</w:t>
      </w:r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>Du kan nå registrere kjøring på annen dato ved å bruke samme fremgangsmåte</w:t>
      </w:r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>Når du har registrert kjøringen, klikk «neste»</w:t>
      </w:r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>Før eventuelle utlegg. Klikk «neste»</w:t>
      </w:r>
    </w:p>
    <w:p w:rsidR="007D5D59" w:rsidRDefault="007D5D59" w:rsidP="007D5D59">
      <w:pPr>
        <w:pStyle w:val="Listeavsnitt"/>
        <w:numPr>
          <w:ilvl w:val="0"/>
          <w:numId w:val="18"/>
        </w:numPr>
      </w:pPr>
      <w:r>
        <w:t>Du får nå et sammendrag av reiseregningen. Du har følgende valg: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Fullføre reiseregninga ved å klikke «send til godkjenning»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>«lagre» reiseregninga for å fullføre den senere</w:t>
      </w:r>
    </w:p>
    <w:p w:rsidR="007D5D59" w:rsidRPr="000D4CB4" w:rsidRDefault="007D5D59" w:rsidP="007D5D59">
      <w:pPr>
        <w:pStyle w:val="Listeavsnitt"/>
        <w:numPr>
          <w:ilvl w:val="0"/>
          <w:numId w:val="7"/>
        </w:numPr>
      </w:pPr>
      <w:r>
        <w:t xml:space="preserve">«slette reiseregningen» </w: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A044" wp14:editId="2E933290">
                <wp:simplePos x="0" y="0"/>
                <wp:positionH relativeFrom="column">
                  <wp:posOffset>224155</wp:posOffset>
                </wp:positionH>
                <wp:positionV relativeFrom="paragraph">
                  <wp:posOffset>4339590</wp:posOffset>
                </wp:positionV>
                <wp:extent cx="561975" cy="200025"/>
                <wp:effectExtent l="0" t="0" r="28575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17.65pt;margin-top:341.7pt;width:4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" filled="f" strokecolor="red" strokeweight="2pt"/>
            </w:pict>
          </mc:Fallback>
        </mc:AlternateContent>
      </w:r>
    </w:p>
    <w:p w:rsidR="007D5D59" w:rsidRDefault="007D5D59" w:rsidP="007D5D59">
      <w:pPr>
        <w:pStyle w:val="Overskrift1"/>
        <w:numPr>
          <w:ilvl w:val="0"/>
          <w:numId w:val="17"/>
        </w:numPr>
      </w:pPr>
      <w:bookmarkStart w:id="8" w:name="_Toc476918122"/>
      <w:r>
        <w:t>Godkjenne (attestere og anvise) reiseregninger</w:t>
      </w:r>
      <w:bookmarkEnd w:id="8"/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Når en ansatt sender ei reiseregning til godkjenning vil </w:t>
      </w:r>
      <w:r w:rsidRPr="00512414">
        <w:rPr>
          <w:b/>
          <w:u w:val="single"/>
        </w:rPr>
        <w:t>alle</w:t>
      </w:r>
      <w:r>
        <w:t xml:space="preserve"> med rollen attestasjon for reiseregninger på aktuelt ansvar motta et felles-varsel om reiseregning til godkjenning</w:t>
      </w:r>
    </w:p>
    <w:p w:rsidR="007D5D59" w:rsidRDefault="007D5D59" w:rsidP="007D5D59">
      <w:pPr>
        <w:pStyle w:val="Listeavsnitt"/>
        <w:numPr>
          <w:ilvl w:val="0"/>
          <w:numId w:val="7"/>
        </w:numPr>
        <w:rPr>
          <w:color w:val="FF0000"/>
        </w:rPr>
      </w:pPr>
      <w:r w:rsidRPr="00512414">
        <w:rPr>
          <w:color w:val="FF0000"/>
        </w:rPr>
        <w:t>Interne rutiner bestemmer hvem som behandler reiseregningene</w:t>
      </w:r>
    </w:p>
    <w:p w:rsidR="007D5D59" w:rsidRDefault="007D5D59" w:rsidP="007D5D59">
      <w:pPr>
        <w:pStyle w:val="Listeavsnitt"/>
        <w:numPr>
          <w:ilvl w:val="0"/>
          <w:numId w:val="7"/>
        </w:numPr>
      </w:pPr>
      <w:r>
        <w:t xml:space="preserve">Attestanter og anvisere kan laste ned </w:t>
      </w:r>
      <w:proofErr w:type="spellStart"/>
      <w:r>
        <w:t>app’en</w:t>
      </w:r>
      <w:proofErr w:type="spellEnd"/>
      <w:r>
        <w:t xml:space="preserve"> «Visma Mobile Manager» for å godkjenne reiseregninger fra telefonen</w:t>
      </w:r>
    </w:p>
    <w:p w:rsidR="007D5D59" w:rsidRPr="0028087E" w:rsidRDefault="007D5D59" w:rsidP="007D5D59">
      <w:pPr>
        <w:pStyle w:val="Listeavsnitt"/>
      </w:pPr>
    </w:p>
    <w:p w:rsidR="007D5D59" w:rsidRDefault="007D5D59" w:rsidP="007D5D59">
      <w:pPr>
        <w:pStyle w:val="Listeavsnitt"/>
        <w:numPr>
          <w:ilvl w:val="0"/>
          <w:numId w:val="8"/>
        </w:numPr>
      </w:pPr>
      <w:r>
        <w:t xml:space="preserve">Klikk på </w:t>
      </w:r>
      <w:r>
        <w:rPr>
          <w:noProof/>
          <w:lang w:eastAsia="nb-NO"/>
        </w:rPr>
        <w:drawing>
          <wp:inline distT="0" distB="0" distL="0" distR="0" wp14:anchorId="745A56E3" wp14:editId="48C4340E">
            <wp:extent cx="739140" cy="259080"/>
            <wp:effectExtent l="0" t="0" r="3810" b="7620"/>
            <wp:docPr id="382" name="Bild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å få opp reiseregninger til godkjenning </w:t>
      </w:r>
    </w:p>
    <w:p w:rsidR="007D5D59" w:rsidRDefault="007D5D59" w:rsidP="007D5D59"/>
    <w:p w:rsidR="007D5D59" w:rsidRDefault="007D5D59" w:rsidP="007D5D59">
      <w:pPr>
        <w:pStyle w:val="Ingenmellomrom"/>
        <w:numPr>
          <w:ilvl w:val="0"/>
          <w:numId w:val="8"/>
        </w:numPr>
      </w:pPr>
      <w:r>
        <w:t>Under «mine oppgaver» ligger reiseregninger som skal godkjennes. Klikk på reiseregningen du skal godkjenne, kontroller og sikre at nødvendige kvitteringer er vedlagt</w:t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>Dersom reiseregningen er ok, klikk «godkjenn»</w:t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>Dersom den ikke er ok, klikk «avvis». Dersom du avviser en reiseregning må årsaken legges inn begrunnelse for hvorfor den er avvist</w:t>
      </w:r>
    </w:p>
    <w:p w:rsidR="007D5D59" w:rsidRDefault="007D5D59" w:rsidP="007D5D59">
      <w:pPr>
        <w:pStyle w:val="Ingenmellomrom"/>
      </w:pPr>
      <w:r>
        <w:rPr>
          <w:noProof/>
        </w:rPr>
        <w:drawing>
          <wp:inline distT="0" distB="0" distL="0" distR="0" wp14:anchorId="517786B7" wp14:editId="717802B4">
            <wp:extent cx="2181225" cy="447675"/>
            <wp:effectExtent l="0" t="0" r="9525" b="9525"/>
            <wp:docPr id="357" name="Bild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 xml:space="preserve">Dersom reiseregninga mangler vedlegg så kan du som godkjenner legge til vedlegg. </w:t>
      </w:r>
    </w:p>
    <w:p w:rsidR="007D5D59" w:rsidRDefault="007D5D59" w:rsidP="007D5D59">
      <w:pPr>
        <w:pStyle w:val="Overskrift2"/>
        <w:numPr>
          <w:ilvl w:val="1"/>
          <w:numId w:val="17"/>
        </w:numPr>
      </w:pPr>
      <w:bookmarkStart w:id="9" w:name="_Toc476918123"/>
      <w:r>
        <w:t>Muligheter for kontroll og oppfølging</w:t>
      </w:r>
      <w:bookmarkEnd w:id="9"/>
    </w:p>
    <w:p w:rsidR="007D5D59" w:rsidRDefault="007D5D59" w:rsidP="007D5D59">
      <w:r>
        <w:t>Når du har hentet opp en reiseregning du skal kontrollere/godkjenne har du flere valgmuligheter:</w:t>
      </w:r>
    </w:p>
    <w:p w:rsidR="007D5D59" w:rsidRDefault="007D5D59" w:rsidP="007D5D59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B3084" wp14:editId="43012712">
                <wp:simplePos x="0" y="0"/>
                <wp:positionH relativeFrom="column">
                  <wp:posOffset>1233805</wp:posOffset>
                </wp:positionH>
                <wp:positionV relativeFrom="paragraph">
                  <wp:posOffset>1075690</wp:posOffset>
                </wp:positionV>
                <wp:extent cx="1333500" cy="1323975"/>
                <wp:effectExtent l="0" t="0" r="19050" b="28575"/>
                <wp:wrapNone/>
                <wp:docPr id="356" name="Ellips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6" o:spid="_x0000_s1026" style="position:absolute;margin-left:97.15pt;margin-top:84.7pt;width:105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" filled="f" strokecolor="red" strokeweight="2pt"/>
            </w:pict>
          </mc:Fallback>
        </mc:AlternateContent>
      </w:r>
      <w:r>
        <w:t>:</w:t>
      </w:r>
      <w:r w:rsidRPr="00E510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44C5B1" wp14:editId="4F60DD35">
            <wp:extent cx="2752725" cy="2400300"/>
            <wp:effectExtent l="0" t="0" r="9525" b="0"/>
            <wp:docPr id="355" name="Bild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Ingenmellomrom"/>
      </w:pPr>
    </w:p>
    <w:p w:rsidR="007D5D59" w:rsidRDefault="007D5D59" w:rsidP="007D5D59">
      <w:pPr>
        <w:pStyle w:val="Ingenmellomrom"/>
        <w:numPr>
          <w:ilvl w:val="0"/>
          <w:numId w:val="21"/>
        </w:numPr>
      </w:pPr>
      <w:r>
        <w:rPr>
          <w:b/>
        </w:rPr>
        <w:t>Klikk på Behandle dokument:</w:t>
      </w:r>
    </w:p>
    <w:p w:rsidR="007D5D59" w:rsidRDefault="007D5D59" w:rsidP="007D5D59">
      <w:pPr>
        <w:pStyle w:val="Ingenmellomrom"/>
      </w:pP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 xml:space="preserve">Du kan velge </w:t>
      </w:r>
      <w:proofErr w:type="gramStart"/>
      <w:r>
        <w:t>å</w:t>
      </w:r>
      <w:proofErr w:type="gramEnd"/>
      <w:r>
        <w:t xml:space="preserve"> «videresende» reiseregninga til en annen med godkjenner/</w:t>
      </w:r>
      <w:proofErr w:type="spellStart"/>
      <w:r>
        <w:t>approval</w:t>
      </w:r>
      <w:proofErr w:type="spellEnd"/>
      <w:r>
        <w:t>-rolle som skal behandle den</w:t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>Du kan sende reiseregningen til «gjennomgang»/vurdering» hos en annen og få den tilbake for godkjenning</w:t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>Du kan sende reiseregninga med vedlegg på epost</w:t>
      </w:r>
    </w:p>
    <w:p w:rsidR="007D5D59" w:rsidRDefault="007D5D59" w:rsidP="007D5D59">
      <w:pPr>
        <w:pStyle w:val="Ingenmellomrom"/>
        <w:numPr>
          <w:ilvl w:val="0"/>
          <w:numId w:val="7"/>
        </w:numPr>
      </w:pPr>
      <w:r>
        <w:t xml:space="preserve">Du kan «legge til/fjerne vedlegg» </w:t>
      </w:r>
    </w:p>
    <w:p w:rsidR="007D5D59" w:rsidRDefault="007D5D59" w:rsidP="007D5D59">
      <w:pPr>
        <w:pStyle w:val="Ingenmellomrom"/>
      </w:pPr>
    </w:p>
    <w:p w:rsidR="007D5D59" w:rsidRPr="00512414" w:rsidRDefault="007D5D59" w:rsidP="007D5D59">
      <w:pPr>
        <w:pStyle w:val="Ingenmellomrom"/>
        <w:numPr>
          <w:ilvl w:val="0"/>
          <w:numId w:val="21"/>
        </w:numPr>
        <w:rPr>
          <w:b/>
        </w:rPr>
      </w:pPr>
      <w:r w:rsidRPr="00512414">
        <w:rPr>
          <w:b/>
        </w:rPr>
        <w:t>Andre funksjoner i dette skjermbildet</w:t>
      </w:r>
    </w:p>
    <w:p w:rsidR="007D5D59" w:rsidRDefault="007D5D59" w:rsidP="007D5D59">
      <w:pPr>
        <w:pStyle w:val="Ingenmellomrom"/>
        <w:ind w:left="720"/>
      </w:pPr>
      <w:r>
        <w:rPr>
          <w:noProof/>
        </w:rPr>
        <w:drawing>
          <wp:inline distT="0" distB="0" distL="0" distR="0" wp14:anchorId="20201B3D" wp14:editId="0AC1B028">
            <wp:extent cx="752475" cy="333375"/>
            <wp:effectExtent l="0" t="0" r="9525" b="9525"/>
            <wp:docPr id="360" name="Bild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</w:r>
      <w:r>
        <w:tab/>
        <w:t>Roterer reiseregningen</w:t>
      </w:r>
    </w:p>
    <w:p w:rsidR="007D5D59" w:rsidRDefault="007D5D59" w:rsidP="007D5D59">
      <w:pPr>
        <w:pStyle w:val="Ingenmellomrom"/>
        <w:ind w:left="720"/>
      </w:pPr>
      <w:r>
        <w:rPr>
          <w:noProof/>
        </w:rPr>
        <w:drawing>
          <wp:inline distT="0" distB="0" distL="0" distR="0" wp14:anchorId="777241F7" wp14:editId="75599E88">
            <wp:extent cx="1371600" cy="352425"/>
            <wp:effectExtent l="0" t="0" r="0" b="9525"/>
            <wp:docPr id="361" name="Bild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Du kan endre visningen</w:t>
      </w:r>
    </w:p>
    <w:p w:rsidR="007D5D59" w:rsidRDefault="007D5D59" w:rsidP="007D5D59">
      <w:pPr>
        <w:pStyle w:val="Ingenmellomrom"/>
        <w:ind w:left="720"/>
      </w:pPr>
      <w:r>
        <w:rPr>
          <w:noProof/>
        </w:rPr>
        <w:drawing>
          <wp:inline distT="0" distB="0" distL="0" distR="0" wp14:anchorId="198AFEF9" wp14:editId="04645B8B">
            <wp:extent cx="457200" cy="352425"/>
            <wp:effectExtent l="0" t="0" r="0" b="9525"/>
            <wp:docPr id="370" name="Bild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>Du kan skrive ut reiseregningen om ønskelig</w:t>
      </w:r>
    </w:p>
    <w:p w:rsidR="007D5D59" w:rsidRDefault="007D5D59" w:rsidP="007D5D59">
      <w:pPr>
        <w:pStyle w:val="Ingenmellomrom"/>
      </w:pPr>
    </w:p>
    <w:p w:rsidR="007D5D59" w:rsidRDefault="007D5D59" w:rsidP="007D5D59">
      <w:pPr>
        <w:pStyle w:val="Overskrift2"/>
        <w:numPr>
          <w:ilvl w:val="1"/>
          <w:numId w:val="17"/>
        </w:numPr>
      </w:pPr>
      <w:bookmarkStart w:id="10" w:name="_Toc476918124"/>
      <w:r>
        <w:t>Oversikt over saksgang/hvem har godkjent</w:t>
      </w:r>
      <w:bookmarkEnd w:id="10"/>
    </w:p>
    <w:p w:rsidR="007D5D59" w:rsidRDefault="007D5D59" w:rsidP="007D5D59">
      <w:r>
        <w:t xml:space="preserve">For å få en oversikt over saksgangen til en reiseregning klikker man på «min historikk» og velger enten aktive prosesser (reiseregninger i saksgang) eller ferdige prosesser (godkjente reiseregninger). </w:t>
      </w:r>
    </w:p>
    <w:p w:rsidR="007D5D59" w:rsidRDefault="007D5D59" w:rsidP="007D5D59">
      <w:pPr>
        <w:pStyle w:val="Listeavsnitt"/>
        <w:numPr>
          <w:ilvl w:val="0"/>
          <w:numId w:val="19"/>
        </w:numPr>
        <w:rPr>
          <w:noProof/>
          <w:lang w:eastAsia="nb-NO"/>
        </w:rPr>
      </w:pPr>
      <w:r>
        <w:lastRenderedPageBreak/>
        <w:t>Dobbeltklikk på reiseregninga du skal få oversikt over og klikk på «arbeidsflytdetaljer».</w:t>
      </w:r>
      <w:r w:rsidRPr="00B658B6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Her vil du se hvor reiseregninga er/har vært til godkjenning </w:t>
      </w:r>
    </w:p>
    <w:p w:rsidR="007D5D59" w:rsidRDefault="007D5D59" w:rsidP="007D5D59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B8FE0" wp14:editId="587B3E71">
                <wp:simplePos x="0" y="0"/>
                <wp:positionH relativeFrom="column">
                  <wp:posOffset>767080</wp:posOffset>
                </wp:positionH>
                <wp:positionV relativeFrom="paragraph">
                  <wp:posOffset>159385</wp:posOffset>
                </wp:positionV>
                <wp:extent cx="942975" cy="238125"/>
                <wp:effectExtent l="0" t="0" r="28575" b="28575"/>
                <wp:wrapNone/>
                <wp:docPr id="359" name="Ellips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9" o:spid="_x0000_s1026" style="position:absolute;margin-left:60.4pt;margin-top:12.55pt;width:74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B176C7D" wp14:editId="1CA9BF6B">
            <wp:extent cx="5753100" cy="1638300"/>
            <wp:effectExtent l="0" t="0" r="0" b="0"/>
            <wp:docPr id="358" name="Bild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Default="007D5D59" w:rsidP="007D5D59">
      <w:pPr>
        <w:pStyle w:val="Listeavsnitt"/>
        <w:numPr>
          <w:ilvl w:val="0"/>
          <w:numId w:val="7"/>
        </w:numPr>
        <w:rPr>
          <w:noProof/>
          <w:lang w:eastAsia="nb-NO"/>
        </w:rPr>
      </w:pPr>
      <w:r>
        <w:rPr>
          <w:noProof/>
          <w:lang w:eastAsia="nb-NO"/>
        </w:rPr>
        <w:t>Du kan også se hvilken status reiseregninga har</w:t>
      </w:r>
    </w:p>
    <w:p w:rsidR="007D5D59" w:rsidRDefault="007D5D59" w:rsidP="007D5D59">
      <w:pPr>
        <w:pStyle w:val="Listeavsnitt"/>
        <w:numPr>
          <w:ilvl w:val="0"/>
          <w:numId w:val="7"/>
        </w:numPr>
        <w:rPr>
          <w:noProof/>
          <w:lang w:eastAsia="nb-NO"/>
        </w:rPr>
      </w:pPr>
      <w:r>
        <w:rPr>
          <w:noProof/>
          <w:lang w:eastAsia="nb-NO"/>
        </w:rPr>
        <w:t>Du kan skrive ut reiseregninga om nødvendig</w:t>
      </w:r>
    </w:p>
    <w:p w:rsidR="007D5D59" w:rsidRDefault="007D5D59" w:rsidP="007D5D59">
      <w:pPr>
        <w:pStyle w:val="Listeavsnitt"/>
        <w:numPr>
          <w:ilvl w:val="0"/>
          <w:numId w:val="7"/>
        </w:numPr>
        <w:rPr>
          <w:noProof/>
          <w:lang w:eastAsia="nb-NO"/>
        </w:rPr>
      </w:pPr>
      <w:r>
        <w:rPr>
          <w:noProof/>
          <w:lang w:eastAsia="nb-NO"/>
        </w:rPr>
        <w:t>Du kan også søke etter reiseregninger fra en ansatt etc. ved å fylle inn navnet i feltet «fra»</w:t>
      </w:r>
    </w:p>
    <w:p w:rsidR="007D5D59" w:rsidRDefault="007D5D59" w:rsidP="007D5D59"/>
    <w:p w:rsidR="007D5D59" w:rsidRDefault="007D5D59" w:rsidP="007D5D59">
      <w:pPr>
        <w:pStyle w:val="Overskrift2"/>
        <w:numPr>
          <w:ilvl w:val="1"/>
          <w:numId w:val="17"/>
        </w:numPr>
      </w:pPr>
      <w:bookmarkStart w:id="11" w:name="_Toc476918125"/>
      <w:r>
        <w:t>Innstillinger for varslinger på epost</w:t>
      </w:r>
      <w:bookmarkEnd w:id="11"/>
    </w:p>
    <w:p w:rsidR="007D5D59" w:rsidRDefault="007D5D59" w:rsidP="007D5D59">
      <w:r>
        <w:t>Du kan selv velge hvor ofte og når du vil motta mail om reiseregninger til godkjenning</w:t>
      </w:r>
    </w:p>
    <w:p w:rsidR="007D5D59" w:rsidRDefault="007D5D59" w:rsidP="007D5D59">
      <w:pPr>
        <w:pStyle w:val="Listeavsnitt"/>
        <w:numPr>
          <w:ilvl w:val="0"/>
          <w:numId w:val="20"/>
        </w:numPr>
      </w:pPr>
      <w:r>
        <w:t>Gå inn på «</w:t>
      </w:r>
      <w:proofErr w:type="spellStart"/>
      <w:r>
        <w:t>approval</w:t>
      </w:r>
      <w:proofErr w:type="spellEnd"/>
      <w:r>
        <w:t xml:space="preserve">» </w:t>
      </w:r>
      <w:r>
        <w:sym w:font="Wingdings" w:char="F0E0"/>
      </w:r>
      <w:r>
        <w:t xml:space="preserve"> «innstillinger» </w:t>
      </w:r>
      <w:r>
        <w:sym w:font="Wingdings" w:char="F0E0"/>
      </w:r>
      <w:r>
        <w:t xml:space="preserve"> «mine e-postinnstillinger»</w:t>
      </w:r>
    </w:p>
    <w:p w:rsidR="007D5D59" w:rsidRDefault="007D5D59" w:rsidP="007D5D5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438E7" wp14:editId="0D77BB28">
                <wp:simplePos x="0" y="0"/>
                <wp:positionH relativeFrom="column">
                  <wp:posOffset>4377055</wp:posOffset>
                </wp:positionH>
                <wp:positionV relativeFrom="paragraph">
                  <wp:posOffset>139065</wp:posOffset>
                </wp:positionV>
                <wp:extent cx="619125" cy="18097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344.65pt;margin-top:10.95pt;width:48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5539AB7" wp14:editId="33632643">
            <wp:extent cx="5753100" cy="55245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9" w:rsidRPr="00023568" w:rsidRDefault="007D5D59" w:rsidP="007D5D59">
      <w:pPr>
        <w:pStyle w:val="Listeavsnitt"/>
        <w:numPr>
          <w:ilvl w:val="0"/>
          <w:numId w:val="20"/>
        </w:numPr>
      </w:pPr>
      <w:r>
        <w:t>Legg inn dine valg og klikk «lagre»</w:t>
      </w:r>
    </w:p>
    <w:p w:rsidR="007D5D59" w:rsidRPr="00023568" w:rsidRDefault="007D5D59" w:rsidP="007D5D59"/>
    <w:p w:rsidR="007D5D59" w:rsidRPr="00023568" w:rsidRDefault="007D5D59" w:rsidP="007D5D59"/>
    <w:p w:rsidR="007D5D59" w:rsidRDefault="007D5D59" w:rsidP="00B0785F">
      <w:pPr>
        <w:spacing w:after="0"/>
        <w:rPr>
          <w:b/>
          <w:sz w:val="24"/>
          <w:szCs w:val="24"/>
        </w:rPr>
      </w:pPr>
    </w:p>
    <w:p w:rsidR="007D5D59" w:rsidRPr="00B0785F" w:rsidRDefault="007D5D59" w:rsidP="00B0785F">
      <w:pPr>
        <w:spacing w:after="0"/>
        <w:rPr>
          <w:b/>
          <w:sz w:val="24"/>
          <w:szCs w:val="24"/>
        </w:rPr>
      </w:pPr>
    </w:p>
    <w:p w:rsidR="006F04AB" w:rsidRDefault="006F04AB" w:rsidP="00EB4C71">
      <w:pPr>
        <w:spacing w:after="0"/>
      </w:pPr>
    </w:p>
    <w:sectPr w:rsidR="006F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36"/>
    <w:multiLevelType w:val="hybridMultilevel"/>
    <w:tmpl w:val="8214A90A"/>
    <w:lvl w:ilvl="0" w:tplc="81F62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813"/>
    <w:multiLevelType w:val="hybridMultilevel"/>
    <w:tmpl w:val="55784D8E"/>
    <w:lvl w:ilvl="0" w:tplc="7D7A3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1547E"/>
    <w:multiLevelType w:val="hybridMultilevel"/>
    <w:tmpl w:val="5BE84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A2C"/>
    <w:multiLevelType w:val="hybridMultilevel"/>
    <w:tmpl w:val="A844E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A82"/>
    <w:multiLevelType w:val="hybridMultilevel"/>
    <w:tmpl w:val="F75C1C54"/>
    <w:lvl w:ilvl="0" w:tplc="B52AB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50DC"/>
    <w:multiLevelType w:val="multilevel"/>
    <w:tmpl w:val="911E90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0F02FC"/>
    <w:multiLevelType w:val="hybridMultilevel"/>
    <w:tmpl w:val="0986CE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37A6"/>
    <w:multiLevelType w:val="hybridMultilevel"/>
    <w:tmpl w:val="773C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51C"/>
    <w:multiLevelType w:val="hybridMultilevel"/>
    <w:tmpl w:val="1E78635A"/>
    <w:lvl w:ilvl="0" w:tplc="B50CFD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460"/>
    <w:multiLevelType w:val="multilevel"/>
    <w:tmpl w:val="4E18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0E30C52"/>
    <w:multiLevelType w:val="hybridMultilevel"/>
    <w:tmpl w:val="F222C280"/>
    <w:lvl w:ilvl="0" w:tplc="3C201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F91030"/>
    <w:multiLevelType w:val="multilevel"/>
    <w:tmpl w:val="3E42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7274028"/>
    <w:multiLevelType w:val="hybridMultilevel"/>
    <w:tmpl w:val="F5D486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1CCF"/>
    <w:multiLevelType w:val="hybridMultilevel"/>
    <w:tmpl w:val="BA909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5203"/>
    <w:multiLevelType w:val="hybridMultilevel"/>
    <w:tmpl w:val="C84A61CE"/>
    <w:lvl w:ilvl="0" w:tplc="934690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3457D"/>
    <w:multiLevelType w:val="hybridMultilevel"/>
    <w:tmpl w:val="F6526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B6A06"/>
    <w:multiLevelType w:val="hybridMultilevel"/>
    <w:tmpl w:val="29201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2C1B"/>
    <w:multiLevelType w:val="hybridMultilevel"/>
    <w:tmpl w:val="D480AE68"/>
    <w:lvl w:ilvl="0" w:tplc="8EFE4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86BBC"/>
    <w:multiLevelType w:val="hybridMultilevel"/>
    <w:tmpl w:val="F60CD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E6173"/>
    <w:multiLevelType w:val="hybridMultilevel"/>
    <w:tmpl w:val="3806B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A18AE"/>
    <w:multiLevelType w:val="hybridMultilevel"/>
    <w:tmpl w:val="9D1CEB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2021E"/>
    <w:multiLevelType w:val="hybridMultilevel"/>
    <w:tmpl w:val="DF0EA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0111"/>
    <w:multiLevelType w:val="hybridMultilevel"/>
    <w:tmpl w:val="38F8CFEC"/>
    <w:lvl w:ilvl="0" w:tplc="984057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22"/>
  </w:num>
  <w:num w:numId="17">
    <w:abstractNumId w:val="5"/>
  </w:num>
  <w:num w:numId="18">
    <w:abstractNumId w:val="3"/>
  </w:num>
  <w:num w:numId="19">
    <w:abstractNumId w:val="16"/>
  </w:num>
  <w:num w:numId="20">
    <w:abstractNumId w:val="20"/>
  </w:num>
  <w:num w:numId="21">
    <w:abstractNumId w:val="13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B"/>
    <w:rsid w:val="00011DB6"/>
    <w:rsid w:val="00097BB8"/>
    <w:rsid w:val="00133EF8"/>
    <w:rsid w:val="00156479"/>
    <w:rsid w:val="00163A3C"/>
    <w:rsid w:val="00184852"/>
    <w:rsid w:val="001C0319"/>
    <w:rsid w:val="00205980"/>
    <w:rsid w:val="002139BE"/>
    <w:rsid w:val="00256F3B"/>
    <w:rsid w:val="002D0F13"/>
    <w:rsid w:val="002E7EB1"/>
    <w:rsid w:val="004F6222"/>
    <w:rsid w:val="005076F5"/>
    <w:rsid w:val="006F04AB"/>
    <w:rsid w:val="00750D6E"/>
    <w:rsid w:val="00755F9B"/>
    <w:rsid w:val="00795C11"/>
    <w:rsid w:val="007B576A"/>
    <w:rsid w:val="007D5D59"/>
    <w:rsid w:val="00800446"/>
    <w:rsid w:val="00874AC3"/>
    <w:rsid w:val="00901153"/>
    <w:rsid w:val="00931AE3"/>
    <w:rsid w:val="009D687C"/>
    <w:rsid w:val="00A300BE"/>
    <w:rsid w:val="00A55328"/>
    <w:rsid w:val="00A745FD"/>
    <w:rsid w:val="00A93CAD"/>
    <w:rsid w:val="00AB47EA"/>
    <w:rsid w:val="00AC613E"/>
    <w:rsid w:val="00B0785F"/>
    <w:rsid w:val="00C40097"/>
    <w:rsid w:val="00C62673"/>
    <w:rsid w:val="00C72F1A"/>
    <w:rsid w:val="00C80895"/>
    <w:rsid w:val="00E13D64"/>
    <w:rsid w:val="00E81AB2"/>
    <w:rsid w:val="00EB4C71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4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F04AB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64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64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647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64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647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47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7D5D5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D5D59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D5D59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D5D5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D5D5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5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4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F04AB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64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647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647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64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647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47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7D5D5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D5D59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D5D59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D5D5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D5D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gnin.visma.net/loginwebapp/loginPage.xhtml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hyperlink" Target="https://public.harstad.kommune.no/enterprise/login?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www.harstad.kommune.no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hyperlink" Target="https://signin.visma.net/loginwebapp/loginPage.xhtml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1814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Nymoen</dc:creator>
  <cp:lastModifiedBy>Ann-Kristin Frantzen</cp:lastModifiedBy>
  <cp:revision>32</cp:revision>
  <dcterms:created xsi:type="dcterms:W3CDTF">2020-05-20T06:18:00Z</dcterms:created>
  <dcterms:modified xsi:type="dcterms:W3CDTF">2021-05-19T06:31:00Z</dcterms:modified>
</cp:coreProperties>
</file>